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43BD4" w14:textId="49C672E8" w:rsidR="00E0338D" w:rsidRDefault="002C4702">
      <w:pPr>
        <w:rPr>
          <w:b/>
        </w:rPr>
      </w:pPr>
      <w:bookmarkStart w:id="0" w:name="_GoBack"/>
      <w:bookmarkEnd w:id="0"/>
      <w:r w:rsidRPr="002C4702">
        <w:rPr>
          <w:b/>
        </w:rPr>
        <w:t>Tour of</w:t>
      </w:r>
      <w:r w:rsidR="00E0338D" w:rsidRPr="002C4702">
        <w:rPr>
          <w:b/>
        </w:rPr>
        <w:t xml:space="preserve"> TYCA</w:t>
      </w:r>
    </w:p>
    <w:p w14:paraId="7E097F83" w14:textId="77777777" w:rsidR="003364FD" w:rsidRDefault="003364FD">
      <w:pPr>
        <w:rPr>
          <w:b/>
        </w:rPr>
      </w:pPr>
    </w:p>
    <w:p w14:paraId="064FC295" w14:textId="0808485B" w:rsidR="00690BE9" w:rsidRPr="002C4702" w:rsidRDefault="00690BE9">
      <w:pPr>
        <w:rPr>
          <w:b/>
        </w:rPr>
      </w:pPr>
      <w:r>
        <w:rPr>
          <w:b/>
        </w:rPr>
        <w:t>The following is a summary of a presentation</w:t>
      </w:r>
      <w:r w:rsidR="003364FD">
        <w:rPr>
          <w:b/>
        </w:rPr>
        <w:t xml:space="preserve"> by Eric Meyer</w:t>
      </w:r>
      <w:r>
        <w:rPr>
          <w:b/>
        </w:rPr>
        <w:t xml:space="preserve"> at the 2012 TYCA Mid</w:t>
      </w:r>
      <w:r w:rsidR="00672D8F">
        <w:rPr>
          <w:b/>
        </w:rPr>
        <w:t>west Conference in Lincoln, NE—</w:t>
      </w:r>
      <w:r>
        <w:rPr>
          <w:b/>
        </w:rPr>
        <w:t xml:space="preserve">October 11-13. </w:t>
      </w:r>
    </w:p>
    <w:p w14:paraId="457CEE7A" w14:textId="77777777" w:rsidR="00485B71" w:rsidRDefault="00485B71"/>
    <w:p w14:paraId="64D599F5" w14:textId="62B59E96" w:rsidR="00485B71" w:rsidRPr="00F6151B" w:rsidRDefault="00F6151B">
      <w:r>
        <w:rPr>
          <w:b/>
        </w:rPr>
        <w:t xml:space="preserve">Title of Presentation: </w:t>
      </w:r>
      <w:r w:rsidR="00485B71" w:rsidRPr="00F6151B">
        <w:t>Documenting Success: A Film About College Writing Featuring Two-year College Transfer Students</w:t>
      </w:r>
    </w:p>
    <w:p w14:paraId="2099EA34" w14:textId="77777777" w:rsidR="005C0F77" w:rsidRPr="00F6151B" w:rsidRDefault="005C0F77"/>
    <w:p w14:paraId="1F2AAEAB" w14:textId="6C91C724" w:rsidR="00BB1777" w:rsidRDefault="00F6151B" w:rsidP="00BB1777">
      <w:pPr>
        <w:rPr>
          <w:i/>
        </w:rPr>
      </w:pPr>
      <w:r>
        <w:rPr>
          <w:b/>
        </w:rPr>
        <w:t xml:space="preserve">Title of </w:t>
      </w:r>
      <w:r w:rsidR="00BB1777" w:rsidRPr="00BB1777">
        <w:rPr>
          <w:b/>
        </w:rPr>
        <w:t>Film</w:t>
      </w:r>
      <w:r w:rsidR="00BB1777">
        <w:t xml:space="preserve">: </w:t>
      </w:r>
      <w:r w:rsidR="00BB1777">
        <w:rPr>
          <w:i/>
        </w:rPr>
        <w:t>Writing i</w:t>
      </w:r>
      <w:r w:rsidR="00BB1777" w:rsidRPr="00642B76">
        <w:rPr>
          <w:i/>
        </w:rPr>
        <w:t>n College</w:t>
      </w:r>
      <w:r w:rsidR="00BB1777">
        <w:rPr>
          <w:i/>
        </w:rPr>
        <w:t>: Students and Professors Talk A</w:t>
      </w:r>
      <w:r w:rsidR="00BB1777" w:rsidRPr="00642B76">
        <w:rPr>
          <w:i/>
        </w:rPr>
        <w:t>bout Their Craft</w:t>
      </w:r>
    </w:p>
    <w:p w14:paraId="498D91EC" w14:textId="77777777" w:rsidR="00A633F4" w:rsidRDefault="00A633F4" w:rsidP="00BB1777"/>
    <w:p w14:paraId="60D98249" w14:textId="0C90E049" w:rsidR="00A00751" w:rsidRDefault="00A00751" w:rsidP="00BB1777">
      <w:r w:rsidRPr="00A633F4">
        <w:rPr>
          <w:b/>
        </w:rPr>
        <w:t>Link to film</w:t>
      </w:r>
      <w:r>
        <w:t xml:space="preserve">: </w:t>
      </w:r>
      <w:hyperlink r:id="rId6" w:history="1">
        <w:r w:rsidRPr="00BD2393">
          <w:rPr>
            <w:rStyle w:val="Hyperlink"/>
          </w:rPr>
          <w:t>http://users.stlcc.edu/emeyer/</w:t>
        </w:r>
      </w:hyperlink>
    </w:p>
    <w:p w14:paraId="437B9F1A" w14:textId="77777777" w:rsidR="00BB1777" w:rsidRDefault="00BB1777">
      <w:pPr>
        <w:rPr>
          <w:b/>
        </w:rPr>
      </w:pPr>
    </w:p>
    <w:p w14:paraId="215066D0" w14:textId="19C353A3" w:rsidR="005C0F77" w:rsidRDefault="003364FD">
      <w:r>
        <w:rPr>
          <w:b/>
        </w:rPr>
        <w:t>C</w:t>
      </w:r>
      <w:r w:rsidR="00C703E3">
        <w:rPr>
          <w:b/>
        </w:rPr>
        <w:t>reator</w:t>
      </w:r>
      <w:r>
        <w:rPr>
          <w:b/>
        </w:rPr>
        <w:t>/Producer</w:t>
      </w:r>
      <w:r w:rsidR="005C0F77" w:rsidRPr="000F5E00">
        <w:rPr>
          <w:b/>
        </w:rPr>
        <w:t>:</w:t>
      </w:r>
      <w:r w:rsidR="005C0F77">
        <w:t xml:space="preserve"> Eric Meyer, Associate Professor—English</w:t>
      </w:r>
    </w:p>
    <w:p w14:paraId="4BBA8D2E" w14:textId="5C774E38" w:rsidR="005C0F77" w:rsidRDefault="00346527">
      <w:r>
        <w:t>St. Louis Community College—</w:t>
      </w:r>
      <w:r w:rsidR="005C0F77">
        <w:t>Meramec</w:t>
      </w:r>
    </w:p>
    <w:p w14:paraId="660FA237" w14:textId="5FD18E5D" w:rsidR="00A624E0" w:rsidRDefault="00C15EDD">
      <w:hyperlink r:id="rId7" w:history="1">
        <w:r w:rsidR="00A624E0" w:rsidRPr="00BD2393">
          <w:rPr>
            <w:rStyle w:val="Hyperlink"/>
          </w:rPr>
          <w:t>emeyer@stlcc.edu</w:t>
        </w:r>
      </w:hyperlink>
    </w:p>
    <w:p w14:paraId="00CF07C7" w14:textId="77777777" w:rsidR="00A624E0" w:rsidRDefault="00A624E0"/>
    <w:p w14:paraId="35DEDD0C" w14:textId="77777777" w:rsidR="00642B76" w:rsidRDefault="00642B76"/>
    <w:p w14:paraId="5785C4CC" w14:textId="6D31765B" w:rsidR="005C0F77" w:rsidRPr="000F5E00" w:rsidRDefault="00C916C0">
      <w:pPr>
        <w:rPr>
          <w:b/>
        </w:rPr>
      </w:pPr>
      <w:r>
        <w:rPr>
          <w:b/>
        </w:rPr>
        <w:t>Overview</w:t>
      </w:r>
    </w:p>
    <w:p w14:paraId="2E85E7F9" w14:textId="4926048D" w:rsidR="003F2741" w:rsidRDefault="00CE46EB" w:rsidP="000F5E00">
      <w:pPr>
        <w:widowControl w:val="0"/>
        <w:autoSpaceDE w:val="0"/>
        <w:autoSpaceDN w:val="0"/>
        <w:adjustRightInd w:val="0"/>
        <w:spacing w:after="320"/>
        <w:contextualSpacing/>
      </w:pPr>
      <w:r>
        <w:t>During</w:t>
      </w:r>
      <w:r w:rsidR="00031710">
        <w:t xml:space="preserve"> a recent</w:t>
      </w:r>
      <w:r w:rsidR="00A32E1B">
        <w:t xml:space="preserve"> sabbatical</w:t>
      </w:r>
      <w:r w:rsidR="00031710">
        <w:t xml:space="preserve"> project, I</w:t>
      </w:r>
      <w:r w:rsidR="00A32E1B">
        <w:t xml:space="preserve"> filmed interviews with former St. Louis Community College students and their university professors</w:t>
      </w:r>
      <w:r w:rsidR="00C722CB">
        <w:t xml:space="preserve"> about </w:t>
      </w:r>
      <w:r w:rsidR="00412A0C">
        <w:t xml:space="preserve">the </w:t>
      </w:r>
      <w:r w:rsidR="00C722CB">
        <w:t xml:space="preserve">college writing students experienced </w:t>
      </w:r>
      <w:r w:rsidR="00883211">
        <w:t xml:space="preserve">after </w:t>
      </w:r>
      <w:r w:rsidR="00412A0C">
        <w:t>they</w:t>
      </w:r>
      <w:r w:rsidR="00A32E1B">
        <w:t xml:space="preserve"> had transferred to various universities within and outside the St. Louis area. </w:t>
      </w:r>
      <w:r w:rsidR="00861DF9">
        <w:t xml:space="preserve">My original intention was to make a few multi-media clips to show </w:t>
      </w:r>
      <w:r w:rsidR="00412A0C">
        <w:t>current students what they might</w:t>
      </w:r>
      <w:r w:rsidR="00861DF9">
        <w:t xml:space="preserve"> expect in terms of the nature and amount of college writing. </w:t>
      </w:r>
      <w:r w:rsidR="00883211">
        <w:t xml:space="preserve">The resulting film footage was so </w:t>
      </w:r>
      <w:proofErr w:type="gramStart"/>
      <w:r w:rsidR="003E0F07">
        <w:t>powerful</w:t>
      </w:r>
      <w:r w:rsidR="00883211">
        <w:t>,</w:t>
      </w:r>
      <w:proofErr w:type="gramEnd"/>
      <w:r w:rsidR="00883211">
        <w:t xml:space="preserve"> I </w:t>
      </w:r>
      <w:r w:rsidR="000357F9">
        <w:t xml:space="preserve">turned it into </w:t>
      </w:r>
      <w:r w:rsidR="00883211">
        <w:t>a documentary film abou</w:t>
      </w:r>
      <w:r w:rsidR="003E0F07">
        <w:t>t college writing featuring thos</w:t>
      </w:r>
      <w:r w:rsidR="00883211">
        <w:t xml:space="preserve">e students and their faculty. </w:t>
      </w:r>
      <w:r w:rsidR="006760B6">
        <w:rPr>
          <w:i/>
        </w:rPr>
        <w:t>Writing i</w:t>
      </w:r>
      <w:r w:rsidR="006760B6" w:rsidRPr="00642B76">
        <w:rPr>
          <w:i/>
        </w:rPr>
        <w:t>n College</w:t>
      </w:r>
      <w:r w:rsidR="006760B6">
        <w:rPr>
          <w:i/>
        </w:rPr>
        <w:t>: Students and Professors Talk A</w:t>
      </w:r>
      <w:r w:rsidR="006760B6" w:rsidRPr="00642B76">
        <w:rPr>
          <w:i/>
        </w:rPr>
        <w:t>bout Their Craft</w:t>
      </w:r>
      <w:r w:rsidR="006760B6">
        <w:t xml:space="preserve"> features students and professors in various disciplines discussing their deep understanding of the purpose and nature of college writing. I was amazed at how engaged the students had become in their own learning and writing processes and how well they were able to articulate the value of writing in their own lives. Ultimately, the film bolsters confidence in my own teaching and provides my current students</w:t>
      </w:r>
      <w:r w:rsidR="00861DF9">
        <w:t xml:space="preserve"> with a real </w:t>
      </w:r>
      <w:r w:rsidR="006760B6">
        <w:t>sense of where they are going and how central writing</w:t>
      </w:r>
      <w:r w:rsidR="00412A0C">
        <w:t>—and hard work—</w:t>
      </w:r>
      <w:r w:rsidR="006760B6">
        <w:t xml:space="preserve">is to their journey. I use the film in small portions within all my literature and composition classes. </w:t>
      </w:r>
    </w:p>
    <w:p w14:paraId="2A07189C" w14:textId="77777777" w:rsidR="003F2741" w:rsidRDefault="003F2741" w:rsidP="000F5E00">
      <w:pPr>
        <w:widowControl w:val="0"/>
        <w:autoSpaceDE w:val="0"/>
        <w:autoSpaceDN w:val="0"/>
        <w:adjustRightInd w:val="0"/>
        <w:spacing w:after="320"/>
        <w:contextualSpacing/>
      </w:pPr>
    </w:p>
    <w:p w14:paraId="2EBF885F" w14:textId="4BB20DFB" w:rsidR="00A32E1B" w:rsidRDefault="003F2741" w:rsidP="000F5E00">
      <w:pPr>
        <w:widowControl w:val="0"/>
        <w:autoSpaceDE w:val="0"/>
        <w:autoSpaceDN w:val="0"/>
        <w:adjustRightInd w:val="0"/>
        <w:spacing w:after="320"/>
        <w:contextualSpacing/>
      </w:pPr>
      <w:r>
        <w:t>So</w:t>
      </w:r>
      <w:r w:rsidR="001E1D78">
        <w:t>,</w:t>
      </w:r>
      <w:r>
        <w:t xml:space="preserve"> take just a few minutes to view the first short chapter of the film, “</w:t>
      </w:r>
      <w:hyperlink r:id="rId8" w:history="1">
        <w:r w:rsidRPr="00864EEB">
          <w:rPr>
            <w:rStyle w:val="Hyperlink"/>
          </w:rPr>
          <w:t>Introduction,</w:t>
        </w:r>
      </w:hyperlink>
      <w:r>
        <w:t xml:space="preserve">” to get a sense of how deeply students understand what we are all trying to instill in them in each of our college composition classrooms. </w:t>
      </w:r>
      <w:r w:rsidR="00825A77">
        <w:t xml:space="preserve">I hope you find the film useful in your own classes—it certainly resonates with most of my current students. </w:t>
      </w:r>
    </w:p>
    <w:p w14:paraId="44F1B06C" w14:textId="77777777" w:rsidR="00825A77" w:rsidRDefault="00825A77" w:rsidP="000F5E00">
      <w:pPr>
        <w:widowControl w:val="0"/>
        <w:autoSpaceDE w:val="0"/>
        <w:autoSpaceDN w:val="0"/>
        <w:adjustRightInd w:val="0"/>
        <w:spacing w:after="320"/>
        <w:contextualSpacing/>
      </w:pPr>
    </w:p>
    <w:p w14:paraId="594556D3" w14:textId="73032604" w:rsidR="003C775A" w:rsidRPr="00457E52" w:rsidRDefault="00825A77" w:rsidP="003C775A">
      <w:pPr>
        <w:rPr>
          <w:b/>
        </w:rPr>
      </w:pPr>
      <w:r>
        <w:t>Below is a more c</w:t>
      </w:r>
      <w:r w:rsidR="00A62868">
        <w:t>omprehen</w:t>
      </w:r>
      <w:r w:rsidR="00E35482">
        <w:t>sive</w:t>
      </w:r>
      <w:r w:rsidR="003C775A">
        <w:t xml:space="preserve"> description of the project,</w:t>
      </w:r>
      <w:r w:rsidR="00A62868">
        <w:t xml:space="preserve"> the </w:t>
      </w:r>
      <w:r>
        <w:t>film</w:t>
      </w:r>
      <w:r w:rsidR="003C3AEA">
        <w:t>,</w:t>
      </w:r>
      <w:r>
        <w:t xml:space="preserve"> </w:t>
      </w:r>
      <w:r w:rsidR="007E33F4">
        <w:t>an</w:t>
      </w:r>
      <w:r w:rsidR="00E35482">
        <w:t>d how I use it in my classes</w:t>
      </w:r>
      <w:r w:rsidR="007E33F4">
        <w:t xml:space="preserve">. </w:t>
      </w:r>
      <w:r w:rsidR="003C775A">
        <w:t xml:space="preserve">Please skip to </w:t>
      </w:r>
      <w:proofErr w:type="gramStart"/>
      <w:r w:rsidR="003C775A">
        <w:rPr>
          <w:b/>
        </w:rPr>
        <w:t>How</w:t>
      </w:r>
      <w:proofErr w:type="gramEnd"/>
      <w:r w:rsidR="003C775A">
        <w:rPr>
          <w:b/>
        </w:rPr>
        <w:t xml:space="preserve"> I use the film</w:t>
      </w:r>
      <w:r w:rsidR="003C775A" w:rsidRPr="00457E52">
        <w:rPr>
          <w:b/>
        </w:rPr>
        <w:t xml:space="preserve"> in class</w:t>
      </w:r>
      <w:r w:rsidR="003C775A">
        <w:rPr>
          <w:b/>
        </w:rPr>
        <w:t xml:space="preserve"> </w:t>
      </w:r>
      <w:r w:rsidR="003C775A" w:rsidRPr="003C775A">
        <w:t>below</w:t>
      </w:r>
      <w:r w:rsidR="003C775A">
        <w:t xml:space="preserve"> if you are not interested in</w:t>
      </w:r>
      <w:r w:rsidR="001E1D78">
        <w:t xml:space="preserve"> a description of my</w:t>
      </w:r>
      <w:r w:rsidR="003C775A">
        <w:t xml:space="preserve"> process. </w:t>
      </w:r>
    </w:p>
    <w:p w14:paraId="08FD40DA" w14:textId="2D70BE68" w:rsidR="006760B6" w:rsidRDefault="003C775A" w:rsidP="000F5E00">
      <w:pPr>
        <w:widowControl w:val="0"/>
        <w:autoSpaceDE w:val="0"/>
        <w:autoSpaceDN w:val="0"/>
        <w:adjustRightInd w:val="0"/>
        <w:spacing w:after="320"/>
        <w:contextualSpacing/>
      </w:pPr>
      <w:r>
        <w:t xml:space="preserve"> </w:t>
      </w:r>
      <w:r w:rsidR="007E33F4">
        <w:t xml:space="preserve"> </w:t>
      </w:r>
    </w:p>
    <w:p w14:paraId="57D73662" w14:textId="77777777" w:rsidR="000F5E00" w:rsidRPr="000F5E00" w:rsidRDefault="000F5E00" w:rsidP="000F5E00">
      <w:pPr>
        <w:widowControl w:val="0"/>
        <w:autoSpaceDE w:val="0"/>
        <w:autoSpaceDN w:val="0"/>
        <w:adjustRightInd w:val="0"/>
        <w:spacing w:after="320"/>
        <w:contextualSpacing/>
      </w:pPr>
    </w:p>
    <w:p w14:paraId="121541BF" w14:textId="77777777" w:rsidR="000F5E00" w:rsidRPr="000F5E00" w:rsidRDefault="000F5E00" w:rsidP="000F5E00">
      <w:pPr>
        <w:contextualSpacing/>
        <w:rPr>
          <w:b/>
        </w:rPr>
      </w:pPr>
    </w:p>
    <w:p w14:paraId="5487EF0A" w14:textId="59587BCD" w:rsidR="000F5E00" w:rsidRPr="000F5E00" w:rsidRDefault="00B50B07" w:rsidP="000F5E00">
      <w:pPr>
        <w:contextualSpacing/>
        <w:rPr>
          <w:b/>
        </w:rPr>
      </w:pPr>
      <w:r>
        <w:rPr>
          <w:b/>
        </w:rPr>
        <w:t>Conception</w:t>
      </w:r>
    </w:p>
    <w:p w14:paraId="248C925B" w14:textId="03C84C68" w:rsidR="005C0F77" w:rsidRPr="00E80A37" w:rsidRDefault="005C0F77" w:rsidP="000F5E00">
      <w:pPr>
        <w:contextualSpacing/>
      </w:pPr>
      <w:r w:rsidRPr="00E80A37">
        <w:t>As we all do as new instructors, I started thinking</w:t>
      </w:r>
      <w:r w:rsidR="00E80A37">
        <w:t xml:space="preserve"> early in my career</w:t>
      </w:r>
      <w:r w:rsidRPr="00E80A37">
        <w:t xml:space="preserve"> about motivation in composition courses. If I could only get certain comp students to realize how important writing is— how central it is to the rest of their college career and beyond—if I could do that, then they would engage more fully in the course.</w:t>
      </w:r>
      <w:r w:rsidR="00E80A37">
        <w:t xml:space="preserve"> </w:t>
      </w:r>
      <w:r w:rsidRPr="00E80A37">
        <w:t xml:space="preserve">I often would invoke scenarios of </w:t>
      </w:r>
      <w:r w:rsidRPr="00E80A37">
        <w:lastRenderedPageBreak/>
        <w:t>juniors and seniors feverishly reading and writing their way through term papers —usually to little effect</w:t>
      </w:r>
      <w:r w:rsidR="00E80A37">
        <w:t xml:space="preserve"> on the first-year college students in front of me</w:t>
      </w:r>
      <w:r w:rsidRPr="00E80A37">
        <w:t>.</w:t>
      </w:r>
    </w:p>
    <w:p w14:paraId="3FD765C8" w14:textId="77777777" w:rsidR="005C0F77" w:rsidRPr="00E80A37" w:rsidRDefault="005C0F77" w:rsidP="005C0F77"/>
    <w:p w14:paraId="54B93B49" w14:textId="40BA17B1" w:rsidR="005C0F77" w:rsidRDefault="005C0F77" w:rsidP="005C0F77">
      <w:r w:rsidRPr="00E80A37">
        <w:t>It gradually dawned on me that</w:t>
      </w:r>
      <w:r w:rsidR="0086731D">
        <w:t xml:space="preserve"> </w:t>
      </w:r>
      <w:r w:rsidRPr="00E80A37">
        <w:t>many students were not able to imagine with any authenticity these scenarios. They could not proje</w:t>
      </w:r>
      <w:r w:rsidR="00930FAD">
        <w:t xml:space="preserve">ct themselves into these future </w:t>
      </w:r>
      <w:r w:rsidRPr="00E80A37">
        <w:t>rhetorical situations.</w:t>
      </w:r>
      <w:r w:rsidR="00496D5F">
        <w:t xml:space="preserve"> </w:t>
      </w:r>
      <w:r w:rsidRPr="00E80A37">
        <w:t xml:space="preserve">So I thought about getting former students who have </w:t>
      </w:r>
      <w:r w:rsidR="000D58B8">
        <w:t>already been successful at</w:t>
      </w:r>
      <w:r w:rsidR="00F9666E">
        <w:t xml:space="preserve"> the university, students </w:t>
      </w:r>
      <w:r w:rsidRPr="00E80A37">
        <w:t xml:space="preserve">who have </w:t>
      </w:r>
      <w:r w:rsidR="00F9666E">
        <w:t xml:space="preserve">already </w:t>
      </w:r>
      <w:r w:rsidRPr="00E80A37">
        <w:t>experienced the nature and amount of college writing to do the talking for me.</w:t>
      </w:r>
      <w:r w:rsidR="003E25B9">
        <w:t xml:space="preserve"> </w:t>
      </w:r>
      <w:r w:rsidR="00BE442B">
        <w:t>And film</w:t>
      </w:r>
      <w:r w:rsidR="00BE327D">
        <w:t>, of course,</w:t>
      </w:r>
      <w:r w:rsidR="00BE442B">
        <w:t xml:space="preserve"> seemed the most appropriate</w:t>
      </w:r>
      <w:r w:rsidR="00BE327D">
        <w:t xml:space="preserve"> and efficient</w:t>
      </w:r>
      <w:r w:rsidR="00BE442B">
        <w:t xml:space="preserve"> way to engage a young audience. </w:t>
      </w:r>
    </w:p>
    <w:p w14:paraId="513A98D8" w14:textId="77777777" w:rsidR="00BE442B" w:rsidRDefault="00BE442B" w:rsidP="005C0F77"/>
    <w:p w14:paraId="14101EF9" w14:textId="77777777" w:rsidR="0031428C" w:rsidRPr="0031428C" w:rsidRDefault="0031428C" w:rsidP="005C0F77">
      <w:pPr>
        <w:rPr>
          <w:b/>
        </w:rPr>
      </w:pPr>
    </w:p>
    <w:p w14:paraId="4980E297" w14:textId="7081942B" w:rsidR="0031428C" w:rsidRPr="0031428C" w:rsidRDefault="0031428C" w:rsidP="005C0F77">
      <w:pPr>
        <w:rPr>
          <w:b/>
        </w:rPr>
      </w:pPr>
      <w:r w:rsidRPr="0031428C">
        <w:rPr>
          <w:b/>
        </w:rPr>
        <w:t>Process</w:t>
      </w:r>
    </w:p>
    <w:p w14:paraId="50066A17" w14:textId="3169BDCB" w:rsidR="00BE442B" w:rsidRDefault="00C646DD" w:rsidP="005C0F77">
      <w:r>
        <w:t>I went i</w:t>
      </w:r>
      <w:r w:rsidR="00BE442B">
        <w:t xml:space="preserve">nto the project wanting to know some </w:t>
      </w:r>
      <w:r w:rsidR="00BE442B" w:rsidRPr="00BE442B">
        <w:rPr>
          <w:i/>
        </w:rPr>
        <w:t>basic</w:t>
      </w:r>
      <w:r w:rsidR="00BE442B">
        <w:t xml:space="preserve"> things:</w:t>
      </w:r>
    </w:p>
    <w:p w14:paraId="29D9F3A0" w14:textId="77777777" w:rsidR="00BE442B" w:rsidRPr="00BE442B" w:rsidRDefault="00BE442B" w:rsidP="005C0F77"/>
    <w:p w14:paraId="0C317939" w14:textId="77777777" w:rsidR="00BE442B" w:rsidRPr="00BE442B" w:rsidRDefault="00BE442B" w:rsidP="00BE4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E442B">
        <w:t>—What is college-level writing?</w:t>
      </w:r>
    </w:p>
    <w:p w14:paraId="61042C83" w14:textId="77777777" w:rsidR="00BE442B" w:rsidRPr="00BE442B" w:rsidRDefault="00BE442B" w:rsidP="00BE4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E442B">
        <w:t>—How much writing do juniors and seniors do?</w:t>
      </w:r>
    </w:p>
    <w:p w14:paraId="782C8F41" w14:textId="216A2451" w:rsidR="00BE442B" w:rsidRPr="00BE442B" w:rsidRDefault="00BE442B" w:rsidP="00BE4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E442B">
        <w:t>—</w:t>
      </w:r>
      <w:r>
        <w:t>How important is writing to the</w:t>
      </w:r>
      <w:r w:rsidRPr="00BE442B">
        <w:t xml:space="preserve"> discipline?</w:t>
      </w:r>
    </w:p>
    <w:p w14:paraId="60809F81" w14:textId="77777777" w:rsidR="00BE442B" w:rsidRPr="00BE442B" w:rsidRDefault="00BE442B" w:rsidP="00BE4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E442B">
        <w:t>—Why do professors assign so much writing?</w:t>
      </w:r>
    </w:p>
    <w:p w14:paraId="41741179" w14:textId="77777777" w:rsidR="00BE442B" w:rsidRPr="00BE442B" w:rsidRDefault="00BE442B" w:rsidP="00BE4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E442B">
        <w:t>—What is the relationship between writing and learning?</w:t>
      </w:r>
    </w:p>
    <w:p w14:paraId="296402FD" w14:textId="1CCF213B" w:rsidR="00BE442B" w:rsidRDefault="00BE442B" w:rsidP="00BE442B">
      <w:r w:rsidRPr="00BE442B">
        <w:t>—How have you grown as a writer since your first day in college?</w:t>
      </w:r>
    </w:p>
    <w:p w14:paraId="32BC2644" w14:textId="77777777" w:rsidR="00D713F9" w:rsidRDefault="00177ACF" w:rsidP="00BE442B">
      <w:r>
        <w:t xml:space="preserve">—To what extent have composition courses </w:t>
      </w:r>
      <w:r w:rsidR="00D713F9">
        <w:t>contributed to your success?</w:t>
      </w:r>
    </w:p>
    <w:p w14:paraId="32AECF12" w14:textId="71260D66" w:rsidR="00177ACF" w:rsidRPr="00BE442B" w:rsidRDefault="00D713F9" w:rsidP="00BE442B">
      <w:r>
        <w:t>—How well has the two-year college prepared you for junior- and senior-level work?</w:t>
      </w:r>
      <w:r w:rsidR="00177ACF">
        <w:t xml:space="preserve"> </w:t>
      </w:r>
    </w:p>
    <w:p w14:paraId="7FFFF491" w14:textId="77777777" w:rsidR="00BE442B" w:rsidRDefault="00BE442B" w:rsidP="005C0F77"/>
    <w:p w14:paraId="1105933C" w14:textId="3C2B106C" w:rsidR="007C3216" w:rsidRDefault="00A42509" w:rsidP="005C0F77">
      <w:r>
        <w:t>“</w:t>
      </w:r>
      <w:r w:rsidR="005C0F77" w:rsidRPr="00E80A37">
        <w:t>What is college-level writing?</w:t>
      </w:r>
      <w:r>
        <w:t>”—a</w:t>
      </w:r>
      <w:r w:rsidR="005C0F77" w:rsidRPr="00E80A37">
        <w:t xml:space="preserve"> seemingly basic question, but of course, </w:t>
      </w:r>
      <w:r w:rsidR="00336F74">
        <w:t xml:space="preserve">even </w:t>
      </w:r>
      <w:r w:rsidR="005C0F77" w:rsidRPr="00E80A37">
        <w:t>after two book</w:t>
      </w:r>
      <w:r w:rsidR="00D85801">
        <w:t xml:space="preserve">-length </w:t>
      </w:r>
      <w:r w:rsidR="007C3216">
        <w:t xml:space="preserve">collections of </w:t>
      </w:r>
      <w:r w:rsidR="00D85801">
        <w:t>reflections by some of r</w:t>
      </w:r>
      <w:r w:rsidR="005C0F77" w:rsidRPr="00E80A37">
        <w:t>het</w:t>
      </w:r>
      <w:r w:rsidR="00C646DD">
        <w:t xml:space="preserve">oric and </w:t>
      </w:r>
      <w:r w:rsidR="005C0F77" w:rsidRPr="00E80A37">
        <w:t>comp</w:t>
      </w:r>
      <w:r w:rsidR="00C646DD">
        <w:t>osition</w:t>
      </w:r>
      <w:r>
        <w:t>’s leading scholars</w:t>
      </w:r>
      <w:r w:rsidR="00336F74">
        <w:t xml:space="preserve"> (</w:t>
      </w:r>
      <w:r w:rsidR="00AC7A01">
        <w:t xml:space="preserve">NCTE’s </w:t>
      </w:r>
      <w:proofErr w:type="gramStart"/>
      <w:r w:rsidR="003E1B1C">
        <w:rPr>
          <w:i/>
        </w:rPr>
        <w:t>What</w:t>
      </w:r>
      <w:proofErr w:type="gramEnd"/>
      <w:r w:rsidR="003E1B1C">
        <w:rPr>
          <w:i/>
        </w:rPr>
        <w:t xml:space="preserve"> is College-</w:t>
      </w:r>
      <w:r w:rsidR="00336F74" w:rsidRPr="00336F74">
        <w:rPr>
          <w:i/>
        </w:rPr>
        <w:t>Level Writing?</w:t>
      </w:r>
      <w:r w:rsidR="00AC7A01">
        <w:t xml:space="preserve"> Vols. I and II)</w:t>
      </w:r>
      <w:r>
        <w:t xml:space="preserve">, we continue to </w:t>
      </w:r>
      <w:r w:rsidR="00336F74">
        <w:t>struggle with an adequate response</w:t>
      </w:r>
      <w:r w:rsidR="005C0F77" w:rsidRPr="00E80A37">
        <w:t>.</w:t>
      </w:r>
      <w:r>
        <w:t xml:space="preserve"> </w:t>
      </w:r>
      <w:r w:rsidR="007C3216">
        <w:t xml:space="preserve">As important as </w:t>
      </w:r>
      <w:proofErr w:type="gramStart"/>
      <w:r w:rsidR="007C3216">
        <w:t xml:space="preserve">the </w:t>
      </w:r>
      <w:r w:rsidR="007C3216" w:rsidRPr="007C3216">
        <w:rPr>
          <w:i/>
        </w:rPr>
        <w:t>what</w:t>
      </w:r>
      <w:proofErr w:type="gramEnd"/>
      <w:r w:rsidR="007C3216">
        <w:t xml:space="preserve"> is the </w:t>
      </w:r>
      <w:r w:rsidR="007C3216" w:rsidRPr="007C3216">
        <w:rPr>
          <w:i/>
        </w:rPr>
        <w:t>why</w:t>
      </w:r>
      <w:r w:rsidR="007C3216">
        <w:t xml:space="preserve"> of college writing. If students more clearly understood the why, then they should be more willing to value and practice the what. </w:t>
      </w:r>
    </w:p>
    <w:p w14:paraId="28B5EAFA" w14:textId="77777777" w:rsidR="003E1B1C" w:rsidRDefault="003E1B1C" w:rsidP="005C0F77"/>
    <w:p w14:paraId="1482E188" w14:textId="28ECBCDD" w:rsidR="001D3D3A" w:rsidRDefault="003E1B1C" w:rsidP="005C0F77">
      <w:r>
        <w:t xml:space="preserve">Down this path of thinking I began some preliminary research. One of the most interesting articles was by Muriel Harris in the first volume of </w:t>
      </w:r>
      <w:r w:rsidR="00764CC0">
        <w:rPr>
          <w:i/>
        </w:rPr>
        <w:t>What I</w:t>
      </w:r>
      <w:r>
        <w:rPr>
          <w:i/>
        </w:rPr>
        <w:t>s College-</w:t>
      </w:r>
      <w:r w:rsidRPr="00336F74">
        <w:rPr>
          <w:i/>
        </w:rPr>
        <w:t>Level Writing?</w:t>
      </w:r>
      <w:r>
        <w:rPr>
          <w:i/>
        </w:rPr>
        <w:t xml:space="preserve"> </w:t>
      </w:r>
      <w:r>
        <w:t xml:space="preserve">In </w:t>
      </w:r>
      <w:r w:rsidRPr="003E1B1C">
        <w:t>“What Does t</w:t>
      </w:r>
      <w:r w:rsidR="005A1BC0">
        <w:t>he Instructor Want? The View fro</w:t>
      </w:r>
      <w:r w:rsidRPr="003E1B1C">
        <w:t>m the Writing Center,”</w:t>
      </w:r>
      <w:r>
        <w:t xml:space="preserve"> </w:t>
      </w:r>
      <w:r w:rsidRPr="003E1B1C">
        <w:t>Harris discusses Linda Flower’s distinction between “writ</w:t>
      </w:r>
      <w:r w:rsidR="001F67E3">
        <w:t>er-based prose” and “reader-based</w:t>
      </w:r>
      <w:r w:rsidR="00E07021">
        <w:t xml:space="preserve"> prose” (125). Reader-based prose is</w:t>
      </w:r>
      <w:r w:rsidR="001F67E3">
        <w:t xml:space="preserve"> the more mature “adult-level”</w:t>
      </w:r>
      <w:r w:rsidR="004E15C0">
        <w:t xml:space="preserve"> writing</w:t>
      </w:r>
      <w:r w:rsidR="00716139">
        <w:t xml:space="preserve"> as opposed to the more “adolescent-level” writing many of our students perform. This distinction, to me, seemed the most central </w:t>
      </w:r>
      <w:r w:rsidR="00392E5C">
        <w:t>issue</w:t>
      </w:r>
      <w:r w:rsidR="0035464D">
        <w:t xml:space="preserve"> in their development as writers and thinkers in charge of their own intellectual process. </w:t>
      </w:r>
      <w:r w:rsidR="00D465E5">
        <w:t xml:space="preserve">I made it the center of my questioning as I </w:t>
      </w:r>
      <w:r w:rsidR="006A77F1">
        <w:t>interviewed each student—</w:t>
      </w:r>
      <w:r w:rsidR="00D465E5">
        <w:t>and each professor.</w:t>
      </w:r>
      <w:r w:rsidR="00887818">
        <w:t xml:space="preserve"> The </w:t>
      </w:r>
      <w:r w:rsidR="00857A91">
        <w:t>deep response</w:t>
      </w:r>
      <w:r w:rsidR="003A334A">
        <w:t xml:space="preserve"> I received from almost all the participants was </w:t>
      </w:r>
      <w:r w:rsidR="006A77F1">
        <w:t xml:space="preserve">more than thrilling for me. I knew I was on to something important. </w:t>
      </w:r>
    </w:p>
    <w:p w14:paraId="7A01D1A6" w14:textId="77777777" w:rsidR="001D3D3A" w:rsidRPr="001D3D3A" w:rsidRDefault="001D3D3A" w:rsidP="005C0F77">
      <w:pPr>
        <w:rPr>
          <w:b/>
        </w:rPr>
      </w:pPr>
    </w:p>
    <w:p w14:paraId="32D4C3EB" w14:textId="276CD687" w:rsidR="001D3D3A" w:rsidRPr="001D3D3A" w:rsidRDefault="001D3D3A" w:rsidP="005C0F77">
      <w:pPr>
        <w:rPr>
          <w:b/>
        </w:rPr>
      </w:pPr>
      <w:r w:rsidRPr="001D3D3A">
        <w:rPr>
          <w:b/>
        </w:rPr>
        <w:t>Discoveries</w:t>
      </w:r>
    </w:p>
    <w:p w14:paraId="0D4F8C60" w14:textId="1C2DE43B" w:rsidR="00D11151" w:rsidRDefault="003C48F5" w:rsidP="005C0F77">
      <w:r>
        <w:t xml:space="preserve">In the </w:t>
      </w:r>
      <w:r w:rsidRPr="0031428C">
        <w:rPr>
          <w:b/>
        </w:rPr>
        <w:t>“</w:t>
      </w:r>
      <w:hyperlink r:id="rId9" w:history="1">
        <w:r w:rsidRPr="0014378D">
          <w:rPr>
            <w:rStyle w:val="Hyperlink"/>
            <w:b/>
          </w:rPr>
          <w:t>Why Write?</w:t>
        </w:r>
      </w:hyperlink>
      <w:r w:rsidRPr="0031428C">
        <w:rPr>
          <w:b/>
        </w:rPr>
        <w:t>”</w:t>
      </w:r>
      <w:r>
        <w:t xml:space="preserve"> chapter of the video, </w:t>
      </w:r>
      <w:r w:rsidR="001D3D3A">
        <w:t xml:space="preserve">I found out that </w:t>
      </w:r>
      <w:r>
        <w:t xml:space="preserve">students (and their professors) deeply understand the distinctions between writing as communication and writing as process of discovery, including the complex relationship between writing and learning. </w:t>
      </w:r>
      <w:r w:rsidR="0068733C">
        <w:t xml:space="preserve">By the time they </w:t>
      </w:r>
      <w:r w:rsidR="006C0E85">
        <w:t>reached the upp</w:t>
      </w:r>
      <w:r w:rsidR="0068733C">
        <w:t>er division, these students had</w:t>
      </w:r>
      <w:r w:rsidR="006C0E85">
        <w:t xml:space="preserve"> developed fairly sophisticated ideas about why we write in college. </w:t>
      </w:r>
      <w:r w:rsidR="00F76AB2">
        <w:t xml:space="preserve">They had moved from writer-based prose to reader-based prose and internalized the reasons and values behind this move. </w:t>
      </w:r>
      <w:r w:rsidR="00AB21B9">
        <w:t>This, f</w:t>
      </w:r>
      <w:r w:rsidR="005C0F77" w:rsidRPr="00E80A37">
        <w:t xml:space="preserve">or me, </w:t>
      </w:r>
      <w:r w:rsidR="00AB21B9">
        <w:t xml:space="preserve">was </w:t>
      </w:r>
      <w:r w:rsidR="005C0F77" w:rsidRPr="00E80A37">
        <w:t>th</w:t>
      </w:r>
      <w:r w:rsidR="00AB21B9">
        <w:t xml:space="preserve">e most </w:t>
      </w:r>
      <w:r w:rsidR="0068733C">
        <w:t>meaningful</w:t>
      </w:r>
      <w:r w:rsidR="00AB21B9">
        <w:t xml:space="preserve"> discovery—</w:t>
      </w:r>
      <w:r w:rsidR="005C0F77" w:rsidRPr="00E80A37">
        <w:t xml:space="preserve">how </w:t>
      </w:r>
      <w:r w:rsidR="005C0F77" w:rsidRPr="006940EE">
        <w:rPr>
          <w:i/>
        </w:rPr>
        <w:t>deeply</w:t>
      </w:r>
      <w:r w:rsidR="005C0F77" w:rsidRPr="00E80A37">
        <w:t xml:space="preserve"> students understood </w:t>
      </w:r>
      <w:r w:rsidR="005C0F77" w:rsidRPr="006940EE">
        <w:rPr>
          <w:i/>
        </w:rPr>
        <w:t>why</w:t>
      </w:r>
      <w:r w:rsidR="005C0F77" w:rsidRPr="00E80A37">
        <w:t xml:space="preserve"> we write in college. And </w:t>
      </w:r>
      <w:r w:rsidR="00D11151">
        <w:t>the most exciting</w:t>
      </w:r>
      <w:r w:rsidR="008738CD">
        <w:t xml:space="preserve">, </w:t>
      </w:r>
      <w:r w:rsidR="00D11151">
        <w:t xml:space="preserve">the most </w:t>
      </w:r>
      <w:r w:rsidR="007E740F">
        <w:t>professional-</w:t>
      </w:r>
      <w:r w:rsidR="008738CD">
        <w:t xml:space="preserve">life-affirming </w:t>
      </w:r>
      <w:r w:rsidR="008738CD">
        <w:lastRenderedPageBreak/>
        <w:t xml:space="preserve">realization </w:t>
      </w:r>
      <w:r w:rsidR="00D11151">
        <w:t xml:space="preserve">is that </w:t>
      </w:r>
      <w:r w:rsidR="005C0F77" w:rsidRPr="00E80A37">
        <w:t xml:space="preserve">they </w:t>
      </w:r>
      <w:r w:rsidR="008738CD">
        <w:t xml:space="preserve">had </w:t>
      </w:r>
      <w:r w:rsidR="005C0F77" w:rsidRPr="00E80A37">
        <w:t xml:space="preserve">learned this largely </w:t>
      </w:r>
      <w:r w:rsidR="006940EE">
        <w:t>at the community college—mainly,</w:t>
      </w:r>
      <w:r w:rsidR="005C0F77" w:rsidRPr="00E80A37">
        <w:t xml:space="preserve"> but not exclusively</w:t>
      </w:r>
      <w:r w:rsidR="006940EE">
        <w:t>,</w:t>
      </w:r>
      <w:r w:rsidR="005C0F77" w:rsidRPr="00E80A37">
        <w:t xml:space="preserve"> in the college composition classrooms. </w:t>
      </w:r>
    </w:p>
    <w:p w14:paraId="194B8C49" w14:textId="77777777" w:rsidR="00D11151" w:rsidRDefault="00D11151" w:rsidP="005C0F77"/>
    <w:p w14:paraId="632DED56" w14:textId="0CC8DE51" w:rsidR="00D11151" w:rsidRDefault="00D11151" w:rsidP="005C0F77">
      <w:r>
        <w:rPr>
          <w:i/>
        </w:rPr>
        <w:t>This</w:t>
      </w:r>
      <w:r>
        <w:t xml:space="preserve"> made the entire project worthwhile. Indeed, this makes the </w:t>
      </w:r>
      <w:r w:rsidRPr="008F66DF">
        <w:rPr>
          <w:i/>
        </w:rPr>
        <w:t>entire project</w:t>
      </w:r>
      <w:r>
        <w:t xml:space="preserve"> worthwhile</w:t>
      </w:r>
      <w:r w:rsidR="008F66DF">
        <w:t>—the entire pro</w:t>
      </w:r>
      <w:r w:rsidR="00F824DB">
        <w:t>ject of teaching composition</w:t>
      </w:r>
      <w:r w:rsidR="004E6F4B">
        <w:t xml:space="preserve"> an</w:t>
      </w:r>
      <w:r w:rsidR="008F66DF">
        <w:t>d the entire</w:t>
      </w:r>
      <w:r w:rsidR="00F824DB">
        <w:t xml:space="preserve"> project of education</w:t>
      </w:r>
      <w:r>
        <w:t xml:space="preserve">. </w:t>
      </w:r>
      <w:r w:rsidR="00BE4838">
        <w:t xml:space="preserve">The method is qualitative and the evidence anecdotal, but the </w:t>
      </w:r>
      <w:r w:rsidR="00B71A24">
        <w:t xml:space="preserve">results were for me extremely powerful. </w:t>
      </w:r>
      <w:r w:rsidR="007C3216">
        <w:t>The results</w:t>
      </w:r>
      <w:r w:rsidR="00A57F98">
        <w:t xml:space="preserve"> make</w:t>
      </w:r>
      <w:r w:rsidR="008F66DF">
        <w:t xml:space="preserve"> each</w:t>
      </w:r>
      <w:r>
        <w:t xml:space="preserve"> frustrating day</w:t>
      </w:r>
      <w:r w:rsidR="008F66DF">
        <w:t>, every</w:t>
      </w:r>
      <w:r>
        <w:t xml:space="preserve"> vexing paper, all </w:t>
      </w:r>
      <w:r w:rsidR="00302B0B">
        <w:t xml:space="preserve">the </w:t>
      </w:r>
      <w:r>
        <w:t>puzzling</w:t>
      </w:r>
      <w:r w:rsidR="008F66DF">
        <w:t xml:space="preserve"> and puzzled</w:t>
      </w:r>
      <w:r>
        <w:t xml:space="preserve"> students</w:t>
      </w:r>
      <w:r w:rsidR="00A57F98">
        <w:t xml:space="preserve">, </w:t>
      </w:r>
      <w:r w:rsidR="00302B0B">
        <w:t xml:space="preserve">all worthwhile. </w:t>
      </w:r>
    </w:p>
    <w:p w14:paraId="7189856B" w14:textId="77777777" w:rsidR="00457E52" w:rsidRPr="00457E52" w:rsidRDefault="00457E52" w:rsidP="005C0F77">
      <w:pPr>
        <w:rPr>
          <w:b/>
        </w:rPr>
      </w:pPr>
    </w:p>
    <w:p w14:paraId="325D46D9" w14:textId="77777777" w:rsidR="00136C97" w:rsidRDefault="00136C97" w:rsidP="005C0F77">
      <w:pPr>
        <w:rPr>
          <w:b/>
        </w:rPr>
      </w:pPr>
    </w:p>
    <w:p w14:paraId="14C28AB3" w14:textId="77777777" w:rsidR="00690BE9" w:rsidRDefault="00690BE9" w:rsidP="005C0F77">
      <w:pPr>
        <w:rPr>
          <w:b/>
        </w:rPr>
      </w:pPr>
    </w:p>
    <w:p w14:paraId="40CC7671" w14:textId="77777777" w:rsidR="00672D8F" w:rsidRDefault="00672D8F" w:rsidP="005C0F77">
      <w:pPr>
        <w:rPr>
          <w:b/>
        </w:rPr>
      </w:pPr>
    </w:p>
    <w:p w14:paraId="43D04698" w14:textId="1D14D1BF" w:rsidR="00457E52" w:rsidRPr="00457E52" w:rsidRDefault="003C775A" w:rsidP="005C0F77">
      <w:pPr>
        <w:rPr>
          <w:b/>
        </w:rPr>
      </w:pPr>
      <w:r>
        <w:rPr>
          <w:b/>
        </w:rPr>
        <w:t>How I use the film</w:t>
      </w:r>
      <w:r w:rsidR="00457E52" w:rsidRPr="00457E52">
        <w:rPr>
          <w:b/>
        </w:rPr>
        <w:t xml:space="preserve"> in class</w:t>
      </w:r>
    </w:p>
    <w:p w14:paraId="1A41EE50" w14:textId="77777777" w:rsidR="00B36CE7" w:rsidRDefault="00365BFC" w:rsidP="005C0F77">
      <w:r>
        <w:t>I use the film in a variety of</w:t>
      </w:r>
      <w:r w:rsidR="0079537B">
        <w:t xml:space="preserve"> ways</w:t>
      </w:r>
      <w:r w:rsidR="00B36CE7">
        <w:t>:</w:t>
      </w:r>
    </w:p>
    <w:p w14:paraId="5F5F07FD" w14:textId="44EF6E68" w:rsidR="00B36CE7" w:rsidRDefault="0079537B" w:rsidP="00B36CE7">
      <w:pPr>
        <w:pStyle w:val="ListParagraph"/>
        <w:numPr>
          <w:ilvl w:val="0"/>
          <w:numId w:val="1"/>
        </w:numPr>
      </w:pPr>
      <w:r>
        <w:t>I show the “</w:t>
      </w:r>
      <w:hyperlink r:id="rId10" w:history="1">
        <w:r w:rsidRPr="00365BFC">
          <w:rPr>
            <w:rStyle w:val="Hyperlink"/>
          </w:rPr>
          <w:t>Introduction</w:t>
        </w:r>
      </w:hyperlink>
      <w:r>
        <w:t>” during the first week of class to give students an overview and to motivate them to engage in my course from the start.</w:t>
      </w:r>
      <w:r w:rsidR="002D6AD5">
        <w:t xml:space="preserve"> It also gives them some very good peer role models</w:t>
      </w:r>
      <w:r w:rsidR="00B36CE7">
        <w:t xml:space="preserve"> with whom they usually identify. </w:t>
      </w:r>
    </w:p>
    <w:p w14:paraId="251D5FCE" w14:textId="77777777" w:rsidR="00B36CE7" w:rsidRDefault="0079537B" w:rsidP="00B36CE7">
      <w:pPr>
        <w:pStyle w:val="ListParagraph"/>
        <w:numPr>
          <w:ilvl w:val="0"/>
          <w:numId w:val="1"/>
        </w:numPr>
      </w:pPr>
      <w:r>
        <w:t>I show certain segments within the semester as they fit within my syllabus as they reinforce</w:t>
      </w:r>
      <w:r w:rsidR="00B36CE7">
        <w:t xml:space="preserve"> the concepts of the course.</w:t>
      </w:r>
    </w:p>
    <w:p w14:paraId="109F1A46" w14:textId="0825A4E9" w:rsidR="00B36CE7" w:rsidRDefault="0079537B" w:rsidP="00B36CE7">
      <w:pPr>
        <w:pStyle w:val="ListParagraph"/>
        <w:numPr>
          <w:ilvl w:val="0"/>
          <w:numId w:val="1"/>
        </w:numPr>
      </w:pPr>
      <w:r>
        <w:t>As I show certain chapters to students, I start</w:t>
      </w:r>
      <w:r w:rsidR="005C0DF6">
        <w:t xml:space="preserve"> to engage them in a rhetorical </w:t>
      </w:r>
      <w:r>
        <w:t xml:space="preserve">analysis of the film. As we learn about unity, coherence, organization, </w:t>
      </w:r>
      <w:r w:rsidR="00E04EEC">
        <w:t>thesis</w:t>
      </w:r>
      <w:r w:rsidR="00B36CE7">
        <w:t>, argument, refutation, tone—whatever it is we are working on—</w:t>
      </w:r>
      <w:r w:rsidR="00E04EEC">
        <w:t>I ask students to identify</w:t>
      </w:r>
      <w:r w:rsidR="007A594A">
        <w:t xml:space="preserve"> and explain</w:t>
      </w:r>
      <w:r w:rsidR="00E04EEC">
        <w:t xml:space="preserve"> </w:t>
      </w:r>
      <w:r w:rsidR="00B36CE7">
        <w:t xml:space="preserve">these same features in the film. </w:t>
      </w:r>
    </w:p>
    <w:p w14:paraId="59AE8AE8" w14:textId="336D15E3" w:rsidR="0079537B" w:rsidRDefault="00E04EEC" w:rsidP="00B36CE7">
      <w:pPr>
        <w:pStyle w:val="ListParagraph"/>
        <w:numPr>
          <w:ilvl w:val="0"/>
          <w:numId w:val="1"/>
        </w:numPr>
      </w:pPr>
      <w:r>
        <w:t xml:space="preserve">This analysis leads inevitably to a discussion of the process of filmmaking. I </w:t>
      </w:r>
      <w:r w:rsidR="00597900">
        <w:t xml:space="preserve">then </w:t>
      </w:r>
      <w:r>
        <w:t>engage students in my</w:t>
      </w:r>
      <w:r w:rsidR="00597900">
        <w:t xml:space="preserve"> own</w:t>
      </w:r>
      <w:r>
        <w:t xml:space="preserve"> process and describe the common elements between the process of research and </w:t>
      </w:r>
      <w:r w:rsidR="00597900">
        <w:t>writing</w:t>
      </w:r>
      <w:r>
        <w:t xml:space="preserve"> and the process of making a film. </w:t>
      </w:r>
    </w:p>
    <w:p w14:paraId="1813CB23" w14:textId="77777777" w:rsidR="0079537B" w:rsidRDefault="0079537B" w:rsidP="005C0F77"/>
    <w:p w14:paraId="60F5647D" w14:textId="7746C79F" w:rsidR="00D11151" w:rsidRDefault="000A373F" w:rsidP="005C0F77">
      <w:r>
        <w:t>I build the film into the syllabi of all my courses—literature, composition, and interdisciplinary studies. Of course, the film is most useful in composition</w:t>
      </w:r>
      <w:r w:rsidR="003065A6">
        <w:t xml:space="preserve"> courses at</w:t>
      </w:r>
      <w:r w:rsidR="00D432E2">
        <w:t xml:space="preserve"> all levels. I’ll focus here on </w:t>
      </w:r>
      <w:r w:rsidR="00D432E2" w:rsidRPr="00D432E2">
        <w:rPr>
          <w:i/>
        </w:rPr>
        <w:t>College Composition I</w:t>
      </w:r>
      <w:r w:rsidR="00D432E2">
        <w:rPr>
          <w:i/>
        </w:rPr>
        <w:t xml:space="preserve">, </w:t>
      </w:r>
      <w:r w:rsidR="00D432E2">
        <w:t xml:space="preserve">the first of our two-course first-year sequence. </w:t>
      </w:r>
    </w:p>
    <w:p w14:paraId="7B5A8BB8" w14:textId="77777777" w:rsidR="00D432E2" w:rsidRDefault="00D432E2" w:rsidP="005C0F77"/>
    <w:p w14:paraId="48BA91F4" w14:textId="088E6C9D" w:rsidR="005C0F77" w:rsidRDefault="003065A6" w:rsidP="005C0F77">
      <w:r>
        <w:t>I use the film in small chunks. I</w:t>
      </w:r>
      <w:r w:rsidR="00FB6EC7">
        <w:t xml:space="preserve"> show the </w:t>
      </w:r>
      <w:r w:rsidR="00FB6EC7" w:rsidRPr="00493732">
        <w:rPr>
          <w:b/>
        </w:rPr>
        <w:t>“I</w:t>
      </w:r>
      <w:r w:rsidRPr="00493732">
        <w:rPr>
          <w:b/>
        </w:rPr>
        <w:t>ntroduction</w:t>
      </w:r>
      <w:r w:rsidR="00FB6EC7" w:rsidRPr="00493732">
        <w:rPr>
          <w:b/>
        </w:rPr>
        <w:t>”</w:t>
      </w:r>
      <w:r>
        <w:t xml:space="preserve"> chapter during the first week. </w:t>
      </w:r>
      <w:r w:rsidR="00FB6EC7">
        <w:t>Part of the rhetorical goal of the introduction, as the students in the film introduce themselves and describe their majors and</w:t>
      </w:r>
      <w:r w:rsidR="009B049A">
        <w:t xml:space="preserve"> name their</w:t>
      </w:r>
      <w:r w:rsidR="00FB6EC7">
        <w:t xml:space="preserve"> universities, is to get current students </w:t>
      </w:r>
      <w:r w:rsidR="00FB6EC7" w:rsidRPr="009B049A">
        <w:rPr>
          <w:i/>
        </w:rPr>
        <w:t>outside of</w:t>
      </w:r>
      <w:r w:rsidR="00FB6EC7">
        <w:t xml:space="preserve"> o</w:t>
      </w:r>
      <w:r w:rsidR="00247ECA">
        <w:t>ur classroom, our college, our city—</w:t>
      </w:r>
      <w:r w:rsidR="009B049A">
        <w:t xml:space="preserve">outside themselves, </w:t>
      </w:r>
      <w:r w:rsidR="00FB6EC7" w:rsidRPr="009B049A">
        <w:rPr>
          <w:i/>
        </w:rPr>
        <w:t>and</w:t>
      </w:r>
      <w:r w:rsidR="00247ECA">
        <w:t xml:space="preserve"> outside</w:t>
      </w:r>
      <w:r w:rsidR="00FB6EC7">
        <w:t xml:space="preserve"> the discipline of English. The concepts and values we teach in the composition classroom—indeed, in any classroom—are “universal” as opposed to merely provincial</w:t>
      </w:r>
      <w:r w:rsidR="009B049A">
        <w:t xml:space="preserve"> or just what English teachers care about</w:t>
      </w:r>
      <w:r w:rsidR="00FB6EC7">
        <w:t xml:space="preserve">. </w:t>
      </w:r>
      <w:r w:rsidR="009E446B">
        <w:t>Instea</w:t>
      </w:r>
      <w:r w:rsidR="000A181C">
        <w:t xml:space="preserve">d, the suggestion is that these </w:t>
      </w:r>
      <w:r w:rsidR="009E446B">
        <w:t xml:space="preserve">values </w:t>
      </w:r>
      <w:r w:rsidR="00247ECA">
        <w:t>are</w:t>
      </w:r>
      <w:r w:rsidR="00DA52BB">
        <w:t xml:space="preserve"> the general</w:t>
      </w:r>
      <w:r w:rsidR="00BA372A">
        <w:t>, foundational</w:t>
      </w:r>
      <w:r w:rsidR="00DA52BB">
        <w:t xml:space="preserve"> values</w:t>
      </w:r>
      <w:r w:rsidR="00247ECA">
        <w:t xml:space="preserve"> in each discipline at each </w:t>
      </w:r>
      <w:r w:rsidR="00DA52BB">
        <w:t xml:space="preserve">college and </w:t>
      </w:r>
      <w:r w:rsidR="00247ECA">
        <w:t xml:space="preserve">university around the country. </w:t>
      </w:r>
      <w:proofErr w:type="gramStart"/>
      <w:r w:rsidR="00DA52BB">
        <w:t xml:space="preserve">This in an attempt to stave off the “I don’t know what </w:t>
      </w:r>
      <w:r w:rsidR="00DA52BB">
        <w:rPr>
          <w:i/>
        </w:rPr>
        <w:t>you</w:t>
      </w:r>
      <w:r w:rsidR="00DA52BB">
        <w:t xml:space="preserve"> want” syndrome</w:t>
      </w:r>
      <w:r w:rsidR="00446BA5">
        <w:t xml:space="preserve"> when it comes to evaluating their work</w:t>
      </w:r>
      <w:r w:rsidR="00DA52BB">
        <w:t>.</w:t>
      </w:r>
      <w:proofErr w:type="gramEnd"/>
      <w:r w:rsidR="00DA52BB">
        <w:t xml:space="preserve"> “It’s not me,” I tell students. “I’ve only learned about these values moments before you have, in the grand scheme.” The film helps me start that long, Sisyphean trek. The student introductions also give current two-year college students very real role models that embody their “future selves.” </w:t>
      </w:r>
      <w:r w:rsidR="00184331">
        <w:t>They can much more clearly project th</w:t>
      </w:r>
      <w:r w:rsidR="00FB4B19">
        <w:t xml:space="preserve">emselves into future majors at a variety of local and out-of-state </w:t>
      </w:r>
      <w:r w:rsidR="00184331">
        <w:t>universities.</w:t>
      </w:r>
      <w:r w:rsidR="002C397B">
        <w:t xml:space="preserve"> And the projection is less naïve since these successful students are discussing the </w:t>
      </w:r>
      <w:r w:rsidR="002C397B" w:rsidRPr="00BA372A">
        <w:rPr>
          <w:i/>
        </w:rPr>
        <w:t>hard work and complex processes</w:t>
      </w:r>
      <w:r w:rsidR="002C397B">
        <w:t xml:space="preserve"> they had t</w:t>
      </w:r>
      <w:r w:rsidR="001E27CA">
        <w:t>o struggle through</w:t>
      </w:r>
      <w:r w:rsidR="002C397B">
        <w:t xml:space="preserve"> to get there.  </w:t>
      </w:r>
    </w:p>
    <w:p w14:paraId="76432489" w14:textId="77777777" w:rsidR="00E86A94" w:rsidRDefault="00E86A94" w:rsidP="005C0F77"/>
    <w:p w14:paraId="08DDA438" w14:textId="44E7218B" w:rsidR="00E86A94" w:rsidRDefault="00E86A94" w:rsidP="005C0F77">
      <w:r>
        <w:lastRenderedPageBreak/>
        <w:t>The “</w:t>
      </w:r>
      <w:r w:rsidRPr="00E86A94">
        <w:rPr>
          <w:b/>
        </w:rPr>
        <w:t>Introduction</w:t>
      </w:r>
      <w:r>
        <w:rPr>
          <w:b/>
        </w:rPr>
        <w:t xml:space="preserve">” </w:t>
      </w:r>
      <w:r w:rsidRPr="00E86A94">
        <w:t>also</w:t>
      </w:r>
      <w:r w:rsidR="005817DF">
        <w:t xml:space="preserve"> provides an overview of student attitudes towards their current writing and an important look into their reflections on how difficult writing seemed </w:t>
      </w:r>
      <w:r w:rsidR="00AE23A4">
        <w:t xml:space="preserve">for them in their first year of college. The chapter suggests that though language is “natural,” writing is—and most importantly, </w:t>
      </w:r>
      <w:r w:rsidR="00AE23A4" w:rsidRPr="00AE23A4">
        <w:rPr>
          <w:i/>
        </w:rPr>
        <w:t>can be</w:t>
      </w:r>
      <w:r w:rsidR="00AE23A4">
        <w:t>—learned. It ends on an upbeat</w:t>
      </w:r>
      <w:r w:rsidR="00196533">
        <w:t xml:space="preserve"> note</w:t>
      </w:r>
      <w:r w:rsidR="00AE23A4">
        <w:t xml:space="preserve">, with </w:t>
      </w:r>
      <w:r w:rsidR="006B2AEF">
        <w:t xml:space="preserve">St. Louis University </w:t>
      </w:r>
      <w:r w:rsidR="00AE23A4">
        <w:t xml:space="preserve">psychology student Laura </w:t>
      </w:r>
      <w:proofErr w:type="spellStart"/>
      <w:r w:rsidR="00AE23A4">
        <w:t>Fewell</w:t>
      </w:r>
      <w:proofErr w:type="spellEnd"/>
      <w:r w:rsidR="00AE23A4">
        <w:t xml:space="preserve"> saying that “what is difficul</w:t>
      </w:r>
      <w:r w:rsidR="00032490">
        <w:t>t now will be as easy as can be…</w:t>
      </w:r>
      <w:r w:rsidR="00AE23A4">
        <w:t xml:space="preserve">as you continue to develop your skills.” </w:t>
      </w:r>
    </w:p>
    <w:p w14:paraId="083F22FB" w14:textId="77777777" w:rsidR="00196533" w:rsidRDefault="00196533" w:rsidP="005C0F77"/>
    <w:p w14:paraId="792DA2A4" w14:textId="354036CE" w:rsidR="00196533" w:rsidRDefault="00196533" w:rsidP="005C0F77">
      <w:r>
        <w:t>Within the next week</w:t>
      </w:r>
      <w:r w:rsidR="00DE5FB0">
        <w:t xml:space="preserve"> of the semester</w:t>
      </w:r>
      <w:r>
        <w:t>, I show the “</w:t>
      </w:r>
      <w:r w:rsidRPr="00DE5FB0">
        <w:rPr>
          <w:b/>
        </w:rPr>
        <w:t>Why Write”</w:t>
      </w:r>
      <w:r w:rsidR="00DE5FB0">
        <w:t xml:space="preserve"> chapter, which </w:t>
      </w:r>
      <w:r w:rsidR="00A63FF1">
        <w:t xml:space="preserve">first </w:t>
      </w:r>
      <w:r w:rsidR="00DE5FB0">
        <w:t xml:space="preserve">provides </w:t>
      </w:r>
      <w:r w:rsidR="00A63FF1">
        <w:t xml:space="preserve">an overview of how much students are writing in college and how much of their semester’s grade is based on written work. The chapter then provides </w:t>
      </w:r>
      <w:r w:rsidR="00DE5FB0">
        <w:t>some of the most thoughtful reflection on the purpose of writing in college. Students</w:t>
      </w:r>
      <w:r w:rsidR="00152DA8">
        <w:t xml:space="preserve"> and professors push beyond the notion of writing as </w:t>
      </w:r>
      <w:r w:rsidR="00B226FF">
        <w:t xml:space="preserve">mere </w:t>
      </w:r>
      <w:r w:rsidR="00152DA8">
        <w:t xml:space="preserve">communication. </w:t>
      </w:r>
      <w:r w:rsidR="00A63FF1">
        <w:t>Writing</w:t>
      </w:r>
      <w:r w:rsidR="00152DA8">
        <w:t xml:space="preserve"> “deepens one’s understanding,” says dean and history p</w:t>
      </w:r>
      <w:r w:rsidR="00B65368">
        <w:t>rofessor</w:t>
      </w:r>
      <w:r w:rsidR="00527E08">
        <w:t xml:space="preserve"> Robert Bliss</w:t>
      </w:r>
      <w:r w:rsidR="00B226FF">
        <w:t xml:space="preserve"> (Pierre Laclede Honors College at University of Missouri—St. Louis)</w:t>
      </w:r>
      <w:r w:rsidR="00B65368">
        <w:t xml:space="preserve"> in the film</w:t>
      </w:r>
      <w:r w:rsidR="00527E08">
        <w:t xml:space="preserve">. Students and professors discuss the relationship between writing and thinking and how writing helps develop a much deeper understanding of the subject than merely discussing the topic. </w:t>
      </w:r>
      <w:r w:rsidR="000F2D8F">
        <w:t>Washington University b</w:t>
      </w:r>
      <w:r w:rsidR="00527E08">
        <w:t xml:space="preserve">iology student Doug Larson says that writing </w:t>
      </w:r>
      <w:r w:rsidR="00A365D0">
        <w:t>in the biological sciences “forces” him “to</w:t>
      </w:r>
      <w:r w:rsidR="00527E08">
        <w:t xml:space="preserve"> become conversational about the topic.” </w:t>
      </w:r>
      <w:r w:rsidR="002D30A1">
        <w:t xml:space="preserve">Laura </w:t>
      </w:r>
      <w:proofErr w:type="spellStart"/>
      <w:r w:rsidR="002D30A1">
        <w:t>Fewell</w:t>
      </w:r>
      <w:proofErr w:type="spellEnd"/>
      <w:r w:rsidR="002D30A1">
        <w:t xml:space="preserve"> discusses the notion that writing helps us “find ourselves in everything.” </w:t>
      </w:r>
      <w:r w:rsidR="000F2D8F">
        <w:t xml:space="preserve">Eugene Lang College </w:t>
      </w:r>
      <w:r w:rsidR="002D30A1">
        <w:t>English major Miranda Carter quotes E. M. Forster: “How do I know what I think until I see what I say.” Others pick up on the same idea c</w:t>
      </w:r>
      <w:r w:rsidR="00B65368">
        <w:t xml:space="preserve">laiming that writing </w:t>
      </w:r>
      <w:r w:rsidR="002D30A1" w:rsidRPr="002D30A1">
        <w:rPr>
          <w:i/>
        </w:rPr>
        <w:t>is</w:t>
      </w:r>
      <w:r w:rsidR="002D30A1">
        <w:t xml:space="preserve"> thinking, that writing gets students outside of themselves. I find this the most thoughtful and useful chapter and always show it early in the semester.</w:t>
      </w:r>
    </w:p>
    <w:p w14:paraId="3879581A" w14:textId="77777777" w:rsidR="00764CC0" w:rsidRDefault="00764CC0" w:rsidP="005C0F77"/>
    <w:p w14:paraId="2235B6E9" w14:textId="3F5D00C2" w:rsidR="00764CC0" w:rsidRDefault="00764CC0" w:rsidP="005C0F77">
      <w:r w:rsidRPr="00726550">
        <w:t xml:space="preserve">The </w:t>
      </w:r>
      <w:r w:rsidRPr="00726550">
        <w:rPr>
          <w:b/>
        </w:rPr>
        <w:t>“</w:t>
      </w:r>
      <w:hyperlink r:id="rId11" w:history="1">
        <w:r w:rsidRPr="000F2D8F">
          <w:rPr>
            <w:rStyle w:val="Hyperlink"/>
            <w:b/>
          </w:rPr>
          <w:t>What Is College Writing?</w:t>
        </w:r>
      </w:hyperlink>
      <w:r w:rsidRPr="00726550">
        <w:rPr>
          <w:b/>
        </w:rPr>
        <w:t>”</w:t>
      </w:r>
      <w:r w:rsidR="00B65368" w:rsidRPr="00726550">
        <w:rPr>
          <w:b/>
        </w:rPr>
        <w:t xml:space="preserve"> </w:t>
      </w:r>
      <w:r w:rsidR="00C33257">
        <w:t>and</w:t>
      </w:r>
      <w:r w:rsidR="00B65368" w:rsidRPr="00726550">
        <w:rPr>
          <w:b/>
        </w:rPr>
        <w:t xml:space="preserve"> “</w:t>
      </w:r>
      <w:hyperlink r:id="rId12" w:history="1">
        <w:r w:rsidR="00C33257" w:rsidRPr="000F2D8F">
          <w:rPr>
            <w:rStyle w:val="Hyperlink"/>
            <w:b/>
          </w:rPr>
          <w:t xml:space="preserve">The </w:t>
        </w:r>
        <w:r w:rsidR="00B65368" w:rsidRPr="000F2D8F">
          <w:rPr>
            <w:rStyle w:val="Hyperlink"/>
            <w:b/>
          </w:rPr>
          <w:t>Writing Process</w:t>
        </w:r>
      </w:hyperlink>
      <w:r w:rsidR="00B65368" w:rsidRPr="00726550">
        <w:rPr>
          <w:b/>
        </w:rPr>
        <w:t>”</w:t>
      </w:r>
      <w:r w:rsidRPr="00726550">
        <w:t xml:space="preserve"> chapter</w:t>
      </w:r>
      <w:r w:rsidR="00B65368" w:rsidRPr="00726550">
        <w:t>s are</w:t>
      </w:r>
      <w:r w:rsidR="00C33257">
        <w:t xml:space="preserve"> a</w:t>
      </w:r>
      <w:r w:rsidRPr="00726550">
        <w:t xml:space="preserve"> fairly nuts-and-bolts look a</w:t>
      </w:r>
      <w:r w:rsidR="00B65368" w:rsidRPr="00726550">
        <w:t>t the features,</w:t>
      </w:r>
      <w:r w:rsidRPr="00726550">
        <w:t xml:space="preserve"> </w:t>
      </w:r>
      <w:r w:rsidR="00B65368" w:rsidRPr="00726550">
        <w:t xml:space="preserve">the </w:t>
      </w:r>
      <w:r w:rsidRPr="00726550">
        <w:t>structure</w:t>
      </w:r>
      <w:r w:rsidR="00B65368" w:rsidRPr="00726550">
        <w:t>, and the process of college writing. They reinforce</w:t>
      </w:r>
      <w:r w:rsidRPr="00726550">
        <w:t xml:space="preserve"> what we are lea</w:t>
      </w:r>
      <w:r w:rsidR="00B65368" w:rsidRPr="00726550">
        <w:t xml:space="preserve">rning in the course and provide </w:t>
      </w:r>
      <w:r w:rsidRPr="00726550">
        <w:t>other example</w:t>
      </w:r>
      <w:r w:rsidR="00B65368" w:rsidRPr="00726550">
        <w:t>s and opportunities</w:t>
      </w:r>
      <w:r w:rsidRPr="00726550">
        <w:t xml:space="preserve"> to make the case that it is not just English professors or composition textbooks </w:t>
      </w:r>
      <w:r w:rsidR="00B65368" w:rsidRPr="00726550">
        <w:t>that value the basic qualities of effective writing or see the value in a deliberate writing process</w:t>
      </w:r>
      <w:r w:rsidRPr="00726550">
        <w:t>.</w:t>
      </w:r>
      <w:r>
        <w:t xml:space="preserve"> </w:t>
      </w:r>
    </w:p>
    <w:p w14:paraId="188A53B5" w14:textId="77777777" w:rsidR="002D30A1" w:rsidRPr="00BE286E" w:rsidRDefault="002D30A1" w:rsidP="005C0F77">
      <w:pPr>
        <w:rPr>
          <w:b/>
        </w:rPr>
      </w:pPr>
    </w:p>
    <w:p w14:paraId="67FAD9FC" w14:textId="77777777" w:rsidR="00C33257" w:rsidRDefault="00C33257" w:rsidP="005C0F77">
      <w:pPr>
        <w:rPr>
          <w:b/>
        </w:rPr>
      </w:pPr>
    </w:p>
    <w:p w14:paraId="4B3E5618" w14:textId="0330BB4F" w:rsidR="00BE286E" w:rsidRPr="00BE286E" w:rsidRDefault="00BE286E" w:rsidP="005C0F77">
      <w:pPr>
        <w:rPr>
          <w:b/>
        </w:rPr>
      </w:pPr>
      <w:r w:rsidRPr="00BE286E">
        <w:rPr>
          <w:b/>
        </w:rPr>
        <w:t xml:space="preserve">Beyond the content—the </w:t>
      </w:r>
      <w:r w:rsidR="00672D8F">
        <w:rPr>
          <w:b/>
        </w:rPr>
        <w:t>rhetoric</w:t>
      </w:r>
      <w:r w:rsidR="00D1775A">
        <w:rPr>
          <w:b/>
        </w:rPr>
        <w:t xml:space="preserve"> and composition</w:t>
      </w:r>
      <w:r w:rsidR="00672D8F">
        <w:rPr>
          <w:b/>
        </w:rPr>
        <w:t xml:space="preserve"> of the film</w:t>
      </w:r>
    </w:p>
    <w:p w14:paraId="571F04F5" w14:textId="77777777" w:rsidR="005C0DF6" w:rsidRDefault="00822AFD" w:rsidP="005C0F77">
      <w:r>
        <w:t xml:space="preserve">In addition to the content of each chapter, I also engage students in an analysis of the rhetoric of the film. </w:t>
      </w:r>
      <w:r w:rsidR="0007196D">
        <w:t xml:space="preserve">I use this film and many others in the composition classroom to engage students in rhetorical analysis and to compare and contrast the two media—film and </w:t>
      </w:r>
      <w:r w:rsidR="0019028A">
        <w:t xml:space="preserve">writing. </w:t>
      </w:r>
      <w:r>
        <w:t xml:space="preserve">Of the introductory chapter, </w:t>
      </w:r>
      <w:r w:rsidR="00191A7E">
        <w:t xml:space="preserve">for example, </w:t>
      </w:r>
      <w:r>
        <w:t xml:space="preserve">I ask students about the effect of delaying the fact that the students—who all identify themselves as students in various disciplines at various universities around the country—all started at a community college, </w:t>
      </w:r>
      <w:r>
        <w:rPr>
          <w:i/>
        </w:rPr>
        <w:t xml:space="preserve">our </w:t>
      </w:r>
      <w:r>
        <w:t xml:space="preserve">community college. </w:t>
      </w:r>
      <w:r w:rsidR="00FF4D40">
        <w:t>What effect is the film trying to</w:t>
      </w:r>
      <w:r w:rsidR="00801FA7">
        <w:t xml:space="preserve"> </w:t>
      </w:r>
      <w:r w:rsidR="00FF4D40">
        <w:t>have</w:t>
      </w:r>
      <w:r w:rsidR="00801FA7">
        <w:t xml:space="preserve"> on them? What is the result</w:t>
      </w:r>
      <w:r w:rsidR="006165BF">
        <w:t xml:space="preserve">? </w:t>
      </w:r>
    </w:p>
    <w:p w14:paraId="21020276" w14:textId="77777777" w:rsidR="005C0DF6" w:rsidRDefault="005C0DF6" w:rsidP="005C0F77"/>
    <w:p w14:paraId="32E9B94C" w14:textId="22F21F8A" w:rsidR="002D30A1" w:rsidRDefault="007E0C27" w:rsidP="005C0F77">
      <w:r>
        <w:t>I also ask students, a</w:t>
      </w:r>
      <w:r w:rsidR="00CE120E">
        <w:t>fter t</w:t>
      </w:r>
      <w:r>
        <w:t xml:space="preserve">he “Why Write?” chapter ends, </w:t>
      </w:r>
      <w:r w:rsidR="00CE120E">
        <w:t xml:space="preserve">what they think is the “thesis” of the chapter and where did the chapter present it? The very last words of the chapter are </w:t>
      </w:r>
      <w:r w:rsidR="005C0DF6">
        <w:t xml:space="preserve">University of Miami history professor Warren </w:t>
      </w:r>
      <w:proofErr w:type="spellStart"/>
      <w:r w:rsidR="00CE120E">
        <w:t>Dym</w:t>
      </w:r>
      <w:r w:rsidR="006165BF">
        <w:t>’s</w:t>
      </w:r>
      <w:proofErr w:type="spellEnd"/>
      <w:r w:rsidR="006165BF">
        <w:t xml:space="preserve"> as he summarizes</w:t>
      </w:r>
      <w:r w:rsidR="00CE120E">
        <w:t xml:space="preserve"> the main points of the chapter, that writing is both a process of discovery and a product by which that discover</w:t>
      </w:r>
      <w:r w:rsidR="004C2255">
        <w:t xml:space="preserve">y is communicated: “So it’s clarity of ideas and expressing those ideas.” </w:t>
      </w:r>
      <w:r w:rsidR="00150392">
        <w:t xml:space="preserve">After students (usually) identify the thesis, I </w:t>
      </w:r>
      <w:r w:rsidR="00CE0649">
        <w:t>go back and show the very end of the chapter</w:t>
      </w:r>
      <w:r w:rsidR="00150392">
        <w:t xml:space="preserve"> to reinforce the concept</w:t>
      </w:r>
      <w:r w:rsidR="00CE0649">
        <w:t>, often to quite a few “aha” looks on their faces</w:t>
      </w:r>
      <w:r w:rsidR="00150392">
        <w:t xml:space="preserve">. </w:t>
      </w:r>
      <w:r w:rsidR="00CE120E">
        <w:t>Throughout the semester</w:t>
      </w:r>
      <w:r w:rsidR="00715B97">
        <w:t>, then, I use this film and bits and p</w:t>
      </w:r>
      <w:r w:rsidR="00CE120E">
        <w:t>i</w:t>
      </w:r>
      <w:r w:rsidR="00715B97">
        <w:t>e</w:t>
      </w:r>
      <w:r w:rsidR="00CE120E">
        <w:t xml:space="preserve">ces of other films to show the rhetorical </w:t>
      </w:r>
      <w:r w:rsidR="00CE120E">
        <w:lastRenderedPageBreak/>
        <w:t>features that both film and writing have in common</w:t>
      </w:r>
      <w:r w:rsidR="0026775B">
        <w:t xml:space="preserve"> (media literacy is always a part of my course)</w:t>
      </w:r>
      <w:r w:rsidR="00CE120E">
        <w:t>. Each chapter</w:t>
      </w:r>
      <w:r w:rsidR="009A2470">
        <w:t xml:space="preserve"> of the college writing</w:t>
      </w:r>
      <w:r w:rsidR="00715B97">
        <w:t xml:space="preserve"> film</w:t>
      </w:r>
      <w:r w:rsidR="00CE120E">
        <w:t xml:space="preserve"> is unified, coherent, has a cl</w:t>
      </w:r>
      <w:r w:rsidR="00715B97">
        <w:t>ear struct</w:t>
      </w:r>
      <w:r w:rsidR="00474DD6">
        <w:t xml:space="preserve">ure, </w:t>
      </w:r>
      <w:r w:rsidR="00715B97">
        <w:t>as does the</w:t>
      </w:r>
      <w:r w:rsidR="00CE120E">
        <w:t xml:space="preserve"> film</w:t>
      </w:r>
      <w:r w:rsidR="00715B97">
        <w:t xml:space="preserve"> as a whole</w:t>
      </w:r>
      <w:r w:rsidR="00CE120E">
        <w:t>. Each chapter is develop</w:t>
      </w:r>
      <w:r w:rsidR="00715B97">
        <w:t>ed, e</w:t>
      </w:r>
      <w:r w:rsidR="00CE120E">
        <w:t>ach quotation purposeful</w:t>
      </w:r>
      <w:r w:rsidR="00462E98">
        <w:t>ly chosen and situated with others</w:t>
      </w:r>
      <w:r w:rsidR="00CE120E">
        <w:t xml:space="preserve">. </w:t>
      </w:r>
      <w:r w:rsidR="005C0DF6">
        <w:t xml:space="preserve">Each chapter contributes to the overall argument. Some moments in the film work as refutation. </w:t>
      </w:r>
      <w:r w:rsidR="00B51828">
        <w:t xml:space="preserve">Overall, it gives students alternative visual and aural examples of rhetoric and </w:t>
      </w:r>
      <w:r w:rsidR="00E34F42">
        <w:t xml:space="preserve">composition by allowing them to </w:t>
      </w:r>
      <w:r w:rsidR="00F56C81">
        <w:t xml:space="preserve">do a close reading of film in conjunction with the essays we analyze in the course. </w:t>
      </w:r>
    </w:p>
    <w:p w14:paraId="6BD97395" w14:textId="77777777" w:rsidR="004460F5" w:rsidRPr="004460F5" w:rsidRDefault="004460F5" w:rsidP="005C0F77">
      <w:pPr>
        <w:rPr>
          <w:b/>
        </w:rPr>
      </w:pPr>
    </w:p>
    <w:p w14:paraId="5DFDCBDC" w14:textId="6C82A67D" w:rsidR="004460F5" w:rsidRPr="004460F5" w:rsidRDefault="004460F5" w:rsidP="005C0F77">
      <w:pPr>
        <w:rPr>
          <w:b/>
        </w:rPr>
      </w:pPr>
      <w:r w:rsidRPr="004460F5">
        <w:rPr>
          <w:b/>
        </w:rPr>
        <w:t>My own process</w:t>
      </w:r>
    </w:p>
    <w:p w14:paraId="1033FBA4" w14:textId="4C8B1208" w:rsidR="004460F5" w:rsidRDefault="004460F5" w:rsidP="005C0F77">
      <w:r>
        <w:t>In addition, I engage students with my own</w:t>
      </w:r>
      <w:r w:rsidR="00A07969">
        <w:t xml:space="preserve"> writing and filmmaking</w:t>
      </w:r>
      <w:r>
        <w:t xml:space="preserve"> process. I tell them how I began thinking about the project, what it was going to be originally, and how it came to be</w:t>
      </w:r>
      <w:r w:rsidR="00171F84">
        <w:t xml:space="preserve"> as I discovered unexpe</w:t>
      </w:r>
      <w:r w:rsidR="00F2644D">
        <w:t>c</w:t>
      </w:r>
      <w:r w:rsidR="00171F84">
        <w:t>ted things</w:t>
      </w:r>
      <w:r>
        <w:t xml:space="preserve">. </w:t>
      </w:r>
      <w:r w:rsidR="00462E98">
        <w:t>I emphasize that constructing a film is quite similar to constructing an essay. I walk them through some of the decis</w:t>
      </w:r>
      <w:r w:rsidR="003D5DFB">
        <w:t>ions I had to make while creating</w:t>
      </w:r>
      <w:r w:rsidR="00462E98">
        <w:t xml:space="preserve"> the film, from the overall organization</w:t>
      </w:r>
      <w:r w:rsidR="00E34A7C">
        <w:t>, focus</w:t>
      </w:r>
      <w:r w:rsidR="00462E98">
        <w:t xml:space="preserve"> and “big ideas,” to </w:t>
      </w:r>
      <w:r w:rsidR="00982EF5">
        <w:t xml:space="preserve">other </w:t>
      </w:r>
      <w:r w:rsidR="00462E98">
        <w:t>decisions such as</w:t>
      </w:r>
      <w:r w:rsidR="00982EF5">
        <w:t xml:space="preserve"> pacing and rhythm,</w:t>
      </w:r>
      <w:r w:rsidR="00462E98">
        <w:t xml:space="preserve"> transitions</w:t>
      </w:r>
      <w:r w:rsidR="00982EF5">
        <w:t xml:space="preserve"> between clips</w:t>
      </w:r>
      <w:r w:rsidR="00462E98">
        <w:t xml:space="preserve">, music, </w:t>
      </w:r>
      <w:r w:rsidR="003D5DFB">
        <w:t>and</w:t>
      </w:r>
      <w:r w:rsidR="00982EF5">
        <w:t xml:space="preserve"> tone.</w:t>
      </w:r>
      <w:r w:rsidR="00462E98">
        <w:t xml:space="preserve"> </w:t>
      </w:r>
      <w:r>
        <w:t>I also discuss the amount of work—</w:t>
      </w:r>
      <w:r w:rsidR="00462E98">
        <w:t xml:space="preserve">especially </w:t>
      </w:r>
      <w:r>
        <w:t xml:space="preserve">how much footage I collected to get </w:t>
      </w:r>
      <w:r w:rsidR="00E34A7C">
        <w:t>just fifty</w:t>
      </w:r>
      <w:r w:rsidR="00462E98">
        <w:t xml:space="preserve"> minutes of finished film</w:t>
      </w:r>
      <w:r w:rsidR="00045581">
        <w:t xml:space="preserve"> (I collected over nine-hundred minutes of raw footage)</w:t>
      </w:r>
      <w:r>
        <w:t>. This is an important lesson for them since it relates directly to one of the</w:t>
      </w:r>
      <w:r w:rsidR="00A07969">
        <w:t xml:space="preserve"> most difficult problems in much</w:t>
      </w:r>
      <w:r>
        <w:t xml:space="preserve"> of their </w:t>
      </w:r>
      <w:r w:rsidR="002C095C">
        <w:t xml:space="preserve">early </w:t>
      </w:r>
      <w:r>
        <w:t>writing—</w:t>
      </w:r>
      <w:r w:rsidRPr="00A07969">
        <w:rPr>
          <w:i/>
        </w:rPr>
        <w:t>development</w:t>
      </w:r>
      <w:r>
        <w:t xml:space="preserve">. I simply show them how much seemingly </w:t>
      </w:r>
      <w:r w:rsidR="00462E98">
        <w:t>over-preparation</w:t>
      </w:r>
      <w:r>
        <w:t xml:space="preserve"> I put into each chapter. This relates to their own reading, thinking, and researching—</w:t>
      </w:r>
      <w:r w:rsidR="00462E98">
        <w:t xml:space="preserve">most of which is </w:t>
      </w:r>
      <w:r w:rsidR="00A07969">
        <w:t>often thin, superficial,</w:t>
      </w:r>
      <w:r>
        <w:t xml:space="preserve"> </w:t>
      </w:r>
      <w:proofErr w:type="gramStart"/>
      <w:r>
        <w:t>short</w:t>
      </w:r>
      <w:proofErr w:type="gramEnd"/>
      <w:r>
        <w:t xml:space="preserve">. </w:t>
      </w:r>
      <w:r w:rsidR="00462E98">
        <w:t>I show them the Production Chart for each chapter, which astonishes many students because of all the detailed, time-consuming work that goes in</w:t>
      </w:r>
      <w:r w:rsidR="00045581">
        <w:t>to even a short video chapter—o</w:t>
      </w:r>
      <w:r w:rsidR="00462E98">
        <w:t xml:space="preserve">r a short essay. </w:t>
      </w:r>
    </w:p>
    <w:p w14:paraId="3D86AB37" w14:textId="77777777" w:rsidR="00525748" w:rsidRPr="002C095C" w:rsidRDefault="00525748" w:rsidP="005C0F77">
      <w:pPr>
        <w:rPr>
          <w:b/>
        </w:rPr>
      </w:pPr>
    </w:p>
    <w:p w14:paraId="0E3F8BF5" w14:textId="36E901AF" w:rsidR="002C095C" w:rsidRPr="002C095C" w:rsidRDefault="002C095C" w:rsidP="005C0F77">
      <w:pPr>
        <w:rPr>
          <w:b/>
        </w:rPr>
      </w:pPr>
      <w:r w:rsidRPr="002C095C">
        <w:rPr>
          <w:b/>
        </w:rPr>
        <w:t>Conclusion</w:t>
      </w:r>
    </w:p>
    <w:p w14:paraId="72634295" w14:textId="716D9883" w:rsidR="00525748" w:rsidRPr="00822AFD" w:rsidRDefault="00525748" w:rsidP="005C0F77">
      <w:r>
        <w:t>Ove</w:t>
      </w:r>
      <w:r w:rsidR="003F701F">
        <w:t xml:space="preserve">rall, </w:t>
      </w:r>
      <w:r w:rsidR="000D0207">
        <w:t xml:space="preserve">most </w:t>
      </w:r>
      <w:r w:rsidR="003F701F">
        <w:t>students respond very positively</w:t>
      </w:r>
      <w:r>
        <w:t xml:space="preserve"> to the film. Seeing their peers in successful situations and hearing them speak so eloquently, so thoughtfully about college writing, </w:t>
      </w:r>
      <w:r w:rsidR="003F701F">
        <w:t xml:space="preserve">about learning—seeing them so </w:t>
      </w:r>
      <w:r w:rsidR="003F701F" w:rsidRPr="003F701F">
        <w:rPr>
          <w:i/>
        </w:rPr>
        <w:t>engaged</w:t>
      </w:r>
      <w:r w:rsidR="003F701F">
        <w:t xml:space="preserve"> in their own education—</w:t>
      </w:r>
      <w:r>
        <w:t>seems to stir something within</w:t>
      </w:r>
      <w:r w:rsidR="003F701F">
        <w:t xml:space="preserve"> the current group of students</w:t>
      </w:r>
      <w:r>
        <w:t xml:space="preserve">. Of course, </w:t>
      </w:r>
      <w:r w:rsidR="003F701F">
        <w:t>this is no magic bullet; the film is but one more tool in our kits. But it does give a unique, powerful</w:t>
      </w:r>
      <w:r w:rsidR="00CB7C3A">
        <w:t>,</w:t>
      </w:r>
      <w:r w:rsidR="003F701F">
        <w:t xml:space="preserve"> and immediate look into the near educational future of our current students—and that seems to motivate at least some of them.  </w:t>
      </w:r>
    </w:p>
    <w:p w14:paraId="6A5D875F" w14:textId="77777777" w:rsidR="007340C8" w:rsidRDefault="007340C8" w:rsidP="005C0F77"/>
    <w:p w14:paraId="1E0F7076" w14:textId="77777777" w:rsidR="00196533" w:rsidRDefault="00196533" w:rsidP="005C0F77"/>
    <w:p w14:paraId="43BC0C8E" w14:textId="77777777" w:rsidR="002853C3" w:rsidRPr="00642B76" w:rsidRDefault="002853C3"/>
    <w:sectPr w:rsidR="002853C3" w:rsidRPr="00642B76" w:rsidSect="0031428C">
      <w:pgSz w:w="12240" w:h="15840"/>
      <w:pgMar w:top="1080" w:right="1800" w:bottom="81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13F44"/>
    <w:multiLevelType w:val="hybridMultilevel"/>
    <w:tmpl w:val="8C008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3C3"/>
    <w:rsid w:val="00031710"/>
    <w:rsid w:val="00032490"/>
    <w:rsid w:val="000357F9"/>
    <w:rsid w:val="00044C37"/>
    <w:rsid w:val="00045581"/>
    <w:rsid w:val="0007196D"/>
    <w:rsid w:val="000A181C"/>
    <w:rsid w:val="000A373F"/>
    <w:rsid w:val="000B3FA6"/>
    <w:rsid w:val="000D0207"/>
    <w:rsid w:val="000D58B8"/>
    <w:rsid w:val="000E1124"/>
    <w:rsid w:val="000F2D8F"/>
    <w:rsid w:val="000F5E00"/>
    <w:rsid w:val="00136C97"/>
    <w:rsid w:val="0014378D"/>
    <w:rsid w:val="00150392"/>
    <w:rsid w:val="00152DA8"/>
    <w:rsid w:val="00171F84"/>
    <w:rsid w:val="00177ACF"/>
    <w:rsid w:val="00184331"/>
    <w:rsid w:val="0019028A"/>
    <w:rsid w:val="00191A7E"/>
    <w:rsid w:val="00191D12"/>
    <w:rsid w:val="00196533"/>
    <w:rsid w:val="001D3D3A"/>
    <w:rsid w:val="001E1D78"/>
    <w:rsid w:val="001E27CA"/>
    <w:rsid w:val="001F67E3"/>
    <w:rsid w:val="00247ECA"/>
    <w:rsid w:val="0026775B"/>
    <w:rsid w:val="002853C3"/>
    <w:rsid w:val="002C095C"/>
    <w:rsid w:val="002C397B"/>
    <w:rsid w:val="002C4702"/>
    <w:rsid w:val="002D30A1"/>
    <w:rsid w:val="002D6AD5"/>
    <w:rsid w:val="00302B0B"/>
    <w:rsid w:val="003065A6"/>
    <w:rsid w:val="0031428C"/>
    <w:rsid w:val="003364FD"/>
    <w:rsid w:val="00336F74"/>
    <w:rsid w:val="00346527"/>
    <w:rsid w:val="0035464D"/>
    <w:rsid w:val="00365874"/>
    <w:rsid w:val="00365BFC"/>
    <w:rsid w:val="00392E5C"/>
    <w:rsid w:val="003A334A"/>
    <w:rsid w:val="003C3AEA"/>
    <w:rsid w:val="003C48F5"/>
    <w:rsid w:val="003C775A"/>
    <w:rsid w:val="003D2B3A"/>
    <w:rsid w:val="003D5DFB"/>
    <w:rsid w:val="003E0F07"/>
    <w:rsid w:val="003E1B1C"/>
    <w:rsid w:val="003E25B9"/>
    <w:rsid w:val="003E3E6A"/>
    <w:rsid w:val="003F2741"/>
    <w:rsid w:val="003F701F"/>
    <w:rsid w:val="00412A0C"/>
    <w:rsid w:val="004460F5"/>
    <w:rsid w:val="00446BA5"/>
    <w:rsid w:val="00457E52"/>
    <w:rsid w:val="00462E98"/>
    <w:rsid w:val="00465563"/>
    <w:rsid w:val="00474DD6"/>
    <w:rsid w:val="00485B71"/>
    <w:rsid w:val="00493732"/>
    <w:rsid w:val="00493C63"/>
    <w:rsid w:val="00494FAB"/>
    <w:rsid w:val="00496D5F"/>
    <w:rsid w:val="004C1D22"/>
    <w:rsid w:val="004C2255"/>
    <w:rsid w:val="004E15C0"/>
    <w:rsid w:val="004E6F4B"/>
    <w:rsid w:val="00525748"/>
    <w:rsid w:val="00527E08"/>
    <w:rsid w:val="005817DF"/>
    <w:rsid w:val="00597900"/>
    <w:rsid w:val="005A1BC0"/>
    <w:rsid w:val="005C0DF6"/>
    <w:rsid w:val="005C0F77"/>
    <w:rsid w:val="00615E7F"/>
    <w:rsid w:val="006165BF"/>
    <w:rsid w:val="00642B76"/>
    <w:rsid w:val="00672D8F"/>
    <w:rsid w:val="006760B6"/>
    <w:rsid w:val="0068733C"/>
    <w:rsid w:val="00690BE9"/>
    <w:rsid w:val="006940EE"/>
    <w:rsid w:val="006A77F1"/>
    <w:rsid w:val="006B2AEF"/>
    <w:rsid w:val="006C0E85"/>
    <w:rsid w:val="00715B97"/>
    <w:rsid w:val="00716139"/>
    <w:rsid w:val="00726550"/>
    <w:rsid w:val="007340C8"/>
    <w:rsid w:val="00737D09"/>
    <w:rsid w:val="00764CC0"/>
    <w:rsid w:val="0079537B"/>
    <w:rsid w:val="007A594A"/>
    <w:rsid w:val="007C3216"/>
    <w:rsid w:val="007E0C27"/>
    <w:rsid w:val="007E33F4"/>
    <w:rsid w:val="007E3B31"/>
    <w:rsid w:val="007E740F"/>
    <w:rsid w:val="00801FA7"/>
    <w:rsid w:val="00802F24"/>
    <w:rsid w:val="00822AFD"/>
    <w:rsid w:val="00825A77"/>
    <w:rsid w:val="00857A91"/>
    <w:rsid w:val="00861DF9"/>
    <w:rsid w:val="00864EEB"/>
    <w:rsid w:val="0086731D"/>
    <w:rsid w:val="008738CD"/>
    <w:rsid w:val="00883211"/>
    <w:rsid w:val="00887818"/>
    <w:rsid w:val="008F510D"/>
    <w:rsid w:val="008F66DF"/>
    <w:rsid w:val="00930FAD"/>
    <w:rsid w:val="00935958"/>
    <w:rsid w:val="00936D0D"/>
    <w:rsid w:val="00977D0C"/>
    <w:rsid w:val="00982EF5"/>
    <w:rsid w:val="009A2470"/>
    <w:rsid w:val="009B049A"/>
    <w:rsid w:val="009E446B"/>
    <w:rsid w:val="009F20E4"/>
    <w:rsid w:val="00A00751"/>
    <w:rsid w:val="00A07969"/>
    <w:rsid w:val="00A32E1B"/>
    <w:rsid w:val="00A33DD3"/>
    <w:rsid w:val="00A365D0"/>
    <w:rsid w:val="00A42509"/>
    <w:rsid w:val="00A57F98"/>
    <w:rsid w:val="00A624E0"/>
    <w:rsid w:val="00A62868"/>
    <w:rsid w:val="00A633F4"/>
    <w:rsid w:val="00A63FF1"/>
    <w:rsid w:val="00A65370"/>
    <w:rsid w:val="00A670FE"/>
    <w:rsid w:val="00AB21B9"/>
    <w:rsid w:val="00AC7A01"/>
    <w:rsid w:val="00AE23A4"/>
    <w:rsid w:val="00B226FF"/>
    <w:rsid w:val="00B36CE7"/>
    <w:rsid w:val="00B44896"/>
    <w:rsid w:val="00B50B07"/>
    <w:rsid w:val="00B51828"/>
    <w:rsid w:val="00B65368"/>
    <w:rsid w:val="00B71A24"/>
    <w:rsid w:val="00BA372A"/>
    <w:rsid w:val="00BB1777"/>
    <w:rsid w:val="00BC2023"/>
    <w:rsid w:val="00BE286E"/>
    <w:rsid w:val="00BE327D"/>
    <w:rsid w:val="00BE442B"/>
    <w:rsid w:val="00BE4838"/>
    <w:rsid w:val="00C15EDD"/>
    <w:rsid w:val="00C33257"/>
    <w:rsid w:val="00C411A1"/>
    <w:rsid w:val="00C646DD"/>
    <w:rsid w:val="00C703E3"/>
    <w:rsid w:val="00C722CB"/>
    <w:rsid w:val="00C916C0"/>
    <w:rsid w:val="00CB7C3A"/>
    <w:rsid w:val="00CC3A36"/>
    <w:rsid w:val="00CD48D0"/>
    <w:rsid w:val="00CE0649"/>
    <w:rsid w:val="00CE120E"/>
    <w:rsid w:val="00CE46EB"/>
    <w:rsid w:val="00D11151"/>
    <w:rsid w:val="00D1775A"/>
    <w:rsid w:val="00D432E2"/>
    <w:rsid w:val="00D465E5"/>
    <w:rsid w:val="00D55B3F"/>
    <w:rsid w:val="00D713F9"/>
    <w:rsid w:val="00D85801"/>
    <w:rsid w:val="00D97840"/>
    <w:rsid w:val="00DA52BB"/>
    <w:rsid w:val="00DE5FB0"/>
    <w:rsid w:val="00E0338D"/>
    <w:rsid w:val="00E04EEC"/>
    <w:rsid w:val="00E07021"/>
    <w:rsid w:val="00E34A7C"/>
    <w:rsid w:val="00E34F42"/>
    <w:rsid w:val="00E35482"/>
    <w:rsid w:val="00E80A37"/>
    <w:rsid w:val="00E86A94"/>
    <w:rsid w:val="00EC0070"/>
    <w:rsid w:val="00F20796"/>
    <w:rsid w:val="00F2644D"/>
    <w:rsid w:val="00F56C81"/>
    <w:rsid w:val="00F6151B"/>
    <w:rsid w:val="00F76AB2"/>
    <w:rsid w:val="00F824DB"/>
    <w:rsid w:val="00F9666E"/>
    <w:rsid w:val="00FB4B19"/>
    <w:rsid w:val="00FB6EC7"/>
    <w:rsid w:val="00FC03DD"/>
    <w:rsid w:val="00FF4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EF8EF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4E0"/>
    <w:rPr>
      <w:color w:val="0000FF" w:themeColor="hyperlink"/>
      <w:u w:val="single"/>
    </w:rPr>
  </w:style>
  <w:style w:type="paragraph" w:styleId="ListParagraph">
    <w:name w:val="List Paragraph"/>
    <w:basedOn w:val="Normal"/>
    <w:uiPriority w:val="34"/>
    <w:qFormat/>
    <w:rsid w:val="00B36C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4E0"/>
    <w:rPr>
      <w:color w:val="0000FF" w:themeColor="hyperlink"/>
      <w:u w:val="single"/>
    </w:rPr>
  </w:style>
  <w:style w:type="paragraph" w:styleId="ListParagraph">
    <w:name w:val="List Paragraph"/>
    <w:basedOn w:val="Normal"/>
    <w:uiPriority w:val="34"/>
    <w:qFormat/>
    <w:rsid w:val="00B36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rs.stlcc.edu/emeyer/Ch00Intro/Ch00Intro.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meyer@stlcc.edu" TargetMode="External"/><Relationship Id="rId12" Type="http://schemas.openxmlformats.org/officeDocument/2006/relationships/hyperlink" Target="http://users.stlcc.edu/emeyer/Ch03_WritingProcess/Ch03_WritingProce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ers.stlcc.edu/emeyer/" TargetMode="External"/><Relationship Id="rId11" Type="http://schemas.openxmlformats.org/officeDocument/2006/relationships/hyperlink" Target="http://users.stlcc.edu/emeyer/Ch02What_CollegeWriting/Ch02What_CollegeWriting.html" TargetMode="External"/><Relationship Id="rId5" Type="http://schemas.openxmlformats.org/officeDocument/2006/relationships/webSettings" Target="webSettings.xml"/><Relationship Id="rId10" Type="http://schemas.openxmlformats.org/officeDocument/2006/relationships/hyperlink" Target="http://users.stlcc.edu/emeyer/Ch00Intro/Ch00Intro.html" TargetMode="External"/><Relationship Id="rId4" Type="http://schemas.openxmlformats.org/officeDocument/2006/relationships/settings" Target="settings.xml"/><Relationship Id="rId9" Type="http://schemas.openxmlformats.org/officeDocument/2006/relationships/hyperlink" Target="http://users.stlcc.edu/emeyer/CH01WhyWrite/CH01WhyWrit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2319</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Carolyn Calhoon</cp:lastModifiedBy>
  <cp:revision>2</cp:revision>
  <cp:lastPrinted>2012-08-09T21:01:00Z</cp:lastPrinted>
  <dcterms:created xsi:type="dcterms:W3CDTF">2013-01-09T21:42:00Z</dcterms:created>
  <dcterms:modified xsi:type="dcterms:W3CDTF">2013-01-09T21:42:00Z</dcterms:modified>
</cp:coreProperties>
</file>