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72" w:rsidRPr="00517DA7" w:rsidRDefault="00CF5468" w:rsidP="00F61980">
      <w:pPr>
        <w:pStyle w:val="PlainText"/>
        <w:jc w:val="center"/>
        <w:rPr>
          <w:rFonts w:ascii="Arial" w:hAnsi="Arial" w:cs="Arial"/>
          <w:b/>
          <w:sz w:val="28"/>
          <w:szCs w:val="28"/>
        </w:rPr>
      </w:pPr>
      <w:r>
        <w:rPr>
          <w:rFonts w:ascii="Arial" w:hAnsi="Arial" w:cs="Arial"/>
          <w:b/>
          <w:noProof/>
          <w:sz w:val="28"/>
          <w:szCs w:val="28"/>
        </w:rPr>
        <w:drawing>
          <wp:anchor distT="0" distB="0" distL="114300" distR="114300" simplePos="0" relativeHeight="251657216" behindDoc="0" locked="0" layoutInCell="1" allowOverlap="1">
            <wp:simplePos x="0" y="0"/>
            <wp:positionH relativeFrom="column">
              <wp:posOffset>295275</wp:posOffset>
            </wp:positionH>
            <wp:positionV relativeFrom="paragraph">
              <wp:posOffset>38100</wp:posOffset>
            </wp:positionV>
            <wp:extent cx="1409700" cy="1219200"/>
            <wp:effectExtent l="19050" t="0" r="0" b="0"/>
            <wp:wrapSquare wrapText="bothSides"/>
            <wp:docPr id="3" name="Picture 1" descr="wlu solid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u solid_Outlines.jpg"/>
                    <pic:cNvPicPr>
                      <a:picLocks noChangeAspect="1" noChangeArrowheads="1"/>
                    </pic:cNvPicPr>
                  </pic:nvPicPr>
                  <pic:blipFill>
                    <a:blip r:embed="rId5" cstate="print"/>
                    <a:srcRect/>
                    <a:stretch>
                      <a:fillRect/>
                    </a:stretch>
                  </pic:blipFill>
                  <pic:spPr bwMode="auto">
                    <a:xfrm>
                      <a:off x="0" y="0"/>
                      <a:ext cx="1409700" cy="1219200"/>
                    </a:xfrm>
                    <a:prstGeom prst="rect">
                      <a:avLst/>
                    </a:prstGeom>
                    <a:noFill/>
                    <a:ln w="9525">
                      <a:noFill/>
                      <a:miter lim="800000"/>
                      <a:headEnd/>
                      <a:tailEnd/>
                    </a:ln>
                  </pic:spPr>
                </pic:pic>
              </a:graphicData>
            </a:graphic>
          </wp:anchor>
        </w:drawing>
      </w:r>
      <w:r>
        <w:rPr>
          <w:rFonts w:ascii="Arial" w:hAnsi="Arial" w:cs="Arial"/>
          <w:b/>
          <w:noProof/>
          <w:sz w:val="28"/>
          <w:szCs w:val="28"/>
        </w:rPr>
        <w:t>LITERACIES FOR ALL SUMMER INSTITUTE</w:t>
      </w:r>
    </w:p>
    <w:p w:rsidR="00EB0761" w:rsidRPr="00517DA7" w:rsidRDefault="00F61980" w:rsidP="00F61980">
      <w:pPr>
        <w:pStyle w:val="PlainText"/>
        <w:jc w:val="center"/>
        <w:rPr>
          <w:rFonts w:ascii="Arial" w:hAnsi="Arial" w:cs="Arial"/>
          <w:b/>
          <w:sz w:val="28"/>
          <w:szCs w:val="28"/>
        </w:rPr>
      </w:pPr>
      <w:r>
        <w:rPr>
          <w:rFonts w:ascii="Arial" w:hAnsi="Arial" w:cs="Arial"/>
          <w:b/>
          <w:sz w:val="28"/>
          <w:szCs w:val="28"/>
        </w:rPr>
        <w:t xml:space="preserve">2013 </w:t>
      </w:r>
      <w:r w:rsidR="00EB0761" w:rsidRPr="00517DA7">
        <w:rPr>
          <w:rFonts w:ascii="Arial" w:hAnsi="Arial" w:cs="Arial"/>
          <w:b/>
          <w:sz w:val="28"/>
          <w:szCs w:val="28"/>
        </w:rPr>
        <w:t>CALL FOR PROGRAM PROPOSALS</w:t>
      </w:r>
    </w:p>
    <w:p w:rsidR="00EB0761" w:rsidRPr="00517DA7" w:rsidRDefault="00EB0761" w:rsidP="00F61980">
      <w:pPr>
        <w:pStyle w:val="PlainText"/>
        <w:jc w:val="center"/>
        <w:rPr>
          <w:rFonts w:ascii="Arial" w:hAnsi="Arial" w:cs="Arial"/>
          <w:sz w:val="24"/>
          <w:szCs w:val="24"/>
        </w:rPr>
      </w:pPr>
    </w:p>
    <w:p w:rsidR="00EB0761" w:rsidRPr="00F61980" w:rsidRDefault="00EB0761" w:rsidP="00F61980">
      <w:pPr>
        <w:pStyle w:val="PlainText"/>
        <w:jc w:val="center"/>
        <w:rPr>
          <w:rFonts w:ascii="Arial" w:hAnsi="Arial" w:cs="Arial"/>
          <w:b/>
          <w:i/>
          <w:color w:val="2A2A2A"/>
          <w:sz w:val="24"/>
          <w:szCs w:val="24"/>
        </w:rPr>
      </w:pPr>
      <w:r w:rsidRPr="00F61980">
        <w:rPr>
          <w:rFonts w:ascii="Arial" w:hAnsi="Arial" w:cs="Arial"/>
          <w:b/>
          <w:i/>
          <w:color w:val="2A2A2A"/>
          <w:sz w:val="24"/>
          <w:szCs w:val="24"/>
        </w:rPr>
        <w:t>Authentic Literacy Events and Social Actions:</w:t>
      </w:r>
    </w:p>
    <w:p w:rsidR="00EB0761" w:rsidRPr="00F61980" w:rsidRDefault="00EB0761" w:rsidP="00F61980">
      <w:pPr>
        <w:pStyle w:val="PlainText"/>
        <w:jc w:val="center"/>
        <w:rPr>
          <w:rFonts w:ascii="Arial" w:hAnsi="Arial" w:cs="Arial"/>
          <w:b/>
          <w:i/>
          <w:sz w:val="24"/>
          <w:szCs w:val="24"/>
        </w:rPr>
      </w:pPr>
      <w:r w:rsidRPr="00F61980">
        <w:rPr>
          <w:rFonts w:ascii="Arial" w:hAnsi="Arial" w:cs="Arial"/>
          <w:b/>
          <w:i/>
          <w:color w:val="2A2A2A"/>
          <w:sz w:val="24"/>
          <w:szCs w:val="24"/>
        </w:rPr>
        <w:t>Celebrating Relationships and Partnerships</w:t>
      </w:r>
    </w:p>
    <w:p w:rsidR="00F61980" w:rsidRDefault="00F61980" w:rsidP="00F61980">
      <w:pPr>
        <w:pStyle w:val="PlainText"/>
        <w:jc w:val="center"/>
        <w:rPr>
          <w:rFonts w:ascii="Arial" w:hAnsi="Arial" w:cs="Arial"/>
          <w:b/>
          <w:sz w:val="28"/>
          <w:szCs w:val="28"/>
        </w:rPr>
      </w:pPr>
    </w:p>
    <w:p w:rsidR="003B5DCF" w:rsidRDefault="00EB0761" w:rsidP="00F61980">
      <w:pPr>
        <w:pStyle w:val="PlainText"/>
        <w:jc w:val="center"/>
        <w:sectPr w:rsidR="003B5DCF" w:rsidSect="00F61980">
          <w:type w:val="continuous"/>
          <w:pgSz w:w="12240" w:h="15840"/>
          <w:pgMar w:top="720" w:right="720" w:bottom="720" w:left="720" w:header="720" w:footer="720" w:gutter="0"/>
          <w:cols w:space="720"/>
          <w:docGrid w:linePitch="360"/>
        </w:sectPr>
      </w:pPr>
      <w:r w:rsidRPr="00F61980">
        <w:rPr>
          <w:rFonts w:ascii="Arial" w:hAnsi="Arial" w:cs="Arial"/>
          <w:b/>
          <w:sz w:val="24"/>
          <w:szCs w:val="24"/>
        </w:rPr>
        <w:t>July 18-20, 2013</w:t>
      </w:r>
      <w:r w:rsidR="00F61980">
        <w:rPr>
          <w:rFonts w:ascii="Arial" w:hAnsi="Arial" w:cs="Arial"/>
          <w:b/>
          <w:sz w:val="24"/>
          <w:szCs w:val="24"/>
        </w:rPr>
        <w:t xml:space="preserve"> at </w:t>
      </w:r>
      <w:proofErr w:type="spellStart"/>
      <w:r w:rsidR="00F61980" w:rsidRPr="00F61980">
        <w:rPr>
          <w:rFonts w:ascii="Arial" w:hAnsi="Arial" w:cs="Arial"/>
          <w:b/>
          <w:sz w:val="24"/>
          <w:szCs w:val="24"/>
        </w:rPr>
        <w:t>Hofstra</w:t>
      </w:r>
      <w:proofErr w:type="spellEnd"/>
      <w:r w:rsidR="00F61980" w:rsidRPr="00F61980">
        <w:rPr>
          <w:rFonts w:ascii="Arial" w:hAnsi="Arial" w:cs="Arial"/>
          <w:b/>
          <w:sz w:val="24"/>
          <w:szCs w:val="24"/>
        </w:rPr>
        <w:t xml:space="preserve"> University, Long Island, NY</w:t>
      </w:r>
    </w:p>
    <w:p w:rsidR="00F61980" w:rsidRDefault="00F61980" w:rsidP="00EB0761">
      <w:pPr>
        <w:rPr>
          <w:rFonts w:ascii="Tahoma" w:hAnsi="Tahoma" w:cs="Tahoma"/>
          <w:color w:val="2A2A2A"/>
          <w:sz w:val="20"/>
          <w:szCs w:val="20"/>
        </w:rPr>
        <w:sectPr w:rsidR="00F61980" w:rsidSect="00EB0761">
          <w:type w:val="continuous"/>
          <w:pgSz w:w="12240" w:h="15840"/>
          <w:pgMar w:top="720" w:right="720" w:bottom="720" w:left="720" w:header="720" w:footer="720" w:gutter="0"/>
          <w:cols w:space="720"/>
          <w:docGrid w:linePitch="360"/>
        </w:sectPr>
      </w:pPr>
    </w:p>
    <w:p w:rsidR="00E32DF4" w:rsidRDefault="00E32DF4" w:rsidP="00EB0761">
      <w:pPr>
        <w:rPr>
          <w:rFonts w:ascii="Arial" w:hAnsi="Arial" w:cs="Arial"/>
          <w:color w:val="2A2A2A"/>
          <w:szCs w:val="22"/>
        </w:rPr>
      </w:pPr>
    </w:p>
    <w:p w:rsidR="00EB0761" w:rsidRPr="00E32DF4" w:rsidRDefault="00EB0761" w:rsidP="00EB0761">
      <w:pPr>
        <w:rPr>
          <w:rFonts w:ascii="Arial" w:hAnsi="Arial" w:cs="Arial"/>
          <w:color w:val="2A2A2A"/>
          <w:szCs w:val="22"/>
        </w:rPr>
      </w:pPr>
      <w:r w:rsidRPr="00E32DF4">
        <w:rPr>
          <w:rFonts w:ascii="Arial" w:hAnsi="Arial" w:cs="Arial"/>
          <w:color w:val="2A2A2A"/>
          <w:szCs w:val="22"/>
        </w:rPr>
        <w:t xml:space="preserve">Authentic literacy events drive the many actions in which children and educators engage in order to live the promises of a democratic nation with deep respect for every human being's rights. Sustained authentic literacy events are the substance of what occurs in whole language classrooms; such events cultivate learners who are caring, considerate, responsive, and active within their own lives and the lives of others. Authenticity in learning experiences refers to acts that are real, purposeful, have intention, and occur within relationships. Authentic literacy events may involve a variety of texts, with the idea of 'texts' being interpreted broadly to include: traditional print texts, conversations, digital texts, pieces of music, works of art, dance, images, movies, and other ways of composing and expressing meaning. Authentic learning naturally extends into relationships and partnerships because learning is social. We invite proposals from individuals and members of organizations with commitments to these ideas as part of an effort to bring progressive educators together. The 24th Annual </w:t>
      </w:r>
      <w:proofErr w:type="spellStart"/>
      <w:r w:rsidRPr="00E32DF4">
        <w:rPr>
          <w:rFonts w:ascii="Arial" w:hAnsi="Arial" w:cs="Arial"/>
          <w:color w:val="2A2A2A"/>
          <w:szCs w:val="22"/>
        </w:rPr>
        <w:t>Literacies</w:t>
      </w:r>
      <w:proofErr w:type="spellEnd"/>
      <w:r w:rsidRPr="00E32DF4">
        <w:rPr>
          <w:rFonts w:ascii="Arial" w:hAnsi="Arial" w:cs="Arial"/>
          <w:color w:val="2A2A2A"/>
          <w:szCs w:val="22"/>
        </w:rPr>
        <w:t xml:space="preserve"> for All Summer Institute is intended to be a celebration of a wide variety of authentic literacy events, critical learning experiences, strategies, thinking, acting, and doing with an understanding of the social nature of these events. </w:t>
      </w:r>
    </w:p>
    <w:p w:rsidR="00EB0761" w:rsidRPr="00E32DF4" w:rsidRDefault="00EB0761" w:rsidP="00EB0761">
      <w:pPr>
        <w:rPr>
          <w:rFonts w:ascii="Arial" w:hAnsi="Arial" w:cs="Arial"/>
          <w:color w:val="2A2A2A"/>
          <w:szCs w:val="22"/>
        </w:rPr>
      </w:pPr>
    </w:p>
    <w:p w:rsidR="00EB0761" w:rsidRPr="00E32DF4" w:rsidRDefault="00EB0761" w:rsidP="00EB0761">
      <w:pPr>
        <w:rPr>
          <w:rFonts w:ascii="Arial" w:hAnsi="Arial" w:cs="Arial"/>
          <w:color w:val="2A2A2A"/>
          <w:szCs w:val="22"/>
        </w:rPr>
      </w:pPr>
      <w:r w:rsidRPr="00E32DF4">
        <w:rPr>
          <w:rFonts w:ascii="Arial" w:hAnsi="Arial" w:cs="Arial"/>
          <w:color w:val="2A2A2A"/>
          <w:szCs w:val="22"/>
        </w:rPr>
        <w:t xml:space="preserve">The </w:t>
      </w:r>
      <w:proofErr w:type="spellStart"/>
      <w:r w:rsidRPr="00E32DF4">
        <w:rPr>
          <w:rFonts w:ascii="Arial" w:hAnsi="Arial" w:cs="Arial"/>
          <w:color w:val="2A2A2A"/>
          <w:szCs w:val="22"/>
        </w:rPr>
        <w:t>Literacies</w:t>
      </w:r>
      <w:proofErr w:type="spellEnd"/>
      <w:r w:rsidRPr="00E32DF4">
        <w:rPr>
          <w:rFonts w:ascii="Arial" w:hAnsi="Arial" w:cs="Arial"/>
          <w:color w:val="2A2A2A"/>
          <w:szCs w:val="22"/>
        </w:rPr>
        <w:t xml:space="preserve"> for All Summer Institute is a forum in which progressive educators collaborate and explore the many ways in which we support learners as they inquire, think, engage, investigate, interrogate, and act within and upon their worlds. Since 2013 marks the fiftieth anniversary of many historic events within the civil rights movement, the Chican</w:t>
      </w:r>
      <w:r w:rsidR="00173EA5">
        <w:rPr>
          <w:rFonts w:ascii="Arial" w:hAnsi="Arial" w:cs="Arial"/>
          <w:color w:val="2A2A2A"/>
          <w:szCs w:val="22"/>
        </w:rPr>
        <w:t>o</w:t>
      </w:r>
      <w:r w:rsidRPr="00E32DF4">
        <w:rPr>
          <w:rFonts w:ascii="Arial" w:hAnsi="Arial" w:cs="Arial"/>
          <w:color w:val="2A2A2A"/>
          <w:szCs w:val="22"/>
        </w:rPr>
        <w:t xml:space="preserve"> movement, the peace movement, the women’s rights movement, the workers’ rights movement, and more, the Institute may serve as a place to share ways in which these historic moments continue to be points of origin for thinking and actions in and beyond classrooms.</w:t>
      </w:r>
    </w:p>
    <w:p w:rsidR="00EB0761" w:rsidRPr="00E32DF4" w:rsidRDefault="00EB0761" w:rsidP="00EB0761">
      <w:pPr>
        <w:rPr>
          <w:rFonts w:ascii="Arial" w:hAnsi="Arial" w:cs="Arial"/>
          <w:color w:val="2A2A2A"/>
          <w:szCs w:val="22"/>
        </w:rPr>
      </w:pPr>
      <w:r w:rsidRPr="00E32DF4">
        <w:rPr>
          <w:rFonts w:ascii="Arial" w:hAnsi="Arial" w:cs="Arial"/>
          <w:color w:val="2A2A2A"/>
          <w:szCs w:val="22"/>
        </w:rPr>
        <w:br/>
        <w:t>Teachers serve learners best when they respond to local needs with an understanding of the diverse state, national, and international communities in which classrooms are nested. The Summer Institute will connect the work of teachers and learners in this increasingly complex world. We look forward to sessions focusing on:</w:t>
      </w:r>
      <w:r w:rsidRPr="00E32DF4">
        <w:rPr>
          <w:rFonts w:ascii="Arial" w:hAnsi="Arial" w:cs="Arial"/>
          <w:color w:val="2A2A2A"/>
          <w:szCs w:val="22"/>
        </w:rPr>
        <w:br/>
        <w:t xml:space="preserve">  </w:t>
      </w:r>
    </w:p>
    <w:p w:rsidR="00F61980" w:rsidRPr="00E32DF4" w:rsidRDefault="00F61980" w:rsidP="00EB0761">
      <w:pPr>
        <w:pStyle w:val="ColorfulList-Accent11"/>
        <w:numPr>
          <w:ilvl w:val="0"/>
          <w:numId w:val="1"/>
        </w:numPr>
        <w:rPr>
          <w:rFonts w:ascii="Arial" w:hAnsi="Arial" w:cs="Arial"/>
          <w:color w:val="2A2A2A"/>
          <w:szCs w:val="22"/>
        </w:rPr>
        <w:sectPr w:rsidR="00F61980" w:rsidRPr="00E32DF4" w:rsidSect="00EB0761">
          <w:type w:val="continuous"/>
          <w:pgSz w:w="12240" w:h="15840"/>
          <w:pgMar w:top="720" w:right="720" w:bottom="720" w:left="720" w:header="720" w:footer="720" w:gutter="0"/>
          <w:cols w:space="720"/>
          <w:docGrid w:linePitch="360"/>
        </w:sectPr>
      </w:pPr>
    </w:p>
    <w:p w:rsidR="00EB0761" w:rsidRPr="00E32DF4" w:rsidRDefault="00EB0761" w:rsidP="00F61980">
      <w:pPr>
        <w:pStyle w:val="ColorfulList-Accent11"/>
        <w:numPr>
          <w:ilvl w:val="0"/>
          <w:numId w:val="1"/>
        </w:numPr>
        <w:ind w:left="720" w:hanging="315"/>
        <w:rPr>
          <w:rFonts w:ascii="Arial" w:hAnsi="Arial" w:cs="Arial"/>
          <w:b/>
          <w:szCs w:val="22"/>
        </w:rPr>
      </w:pPr>
      <w:r w:rsidRPr="00E32DF4">
        <w:rPr>
          <w:rFonts w:ascii="Arial" w:hAnsi="Arial" w:cs="Arial"/>
          <w:color w:val="2A2A2A"/>
          <w:szCs w:val="22"/>
        </w:rPr>
        <w:lastRenderedPageBreak/>
        <w:t>Inquiry and other paths through which students address their curiosity</w:t>
      </w:r>
    </w:p>
    <w:p w:rsidR="00EB0761" w:rsidRPr="00E32DF4" w:rsidRDefault="00EB0761" w:rsidP="00F61980">
      <w:pPr>
        <w:pStyle w:val="ColorfulList-Accent11"/>
        <w:numPr>
          <w:ilvl w:val="0"/>
          <w:numId w:val="1"/>
        </w:numPr>
        <w:ind w:left="720" w:hanging="315"/>
        <w:rPr>
          <w:rFonts w:ascii="Arial" w:hAnsi="Arial" w:cs="Arial"/>
          <w:b/>
          <w:szCs w:val="22"/>
        </w:rPr>
      </w:pPr>
      <w:r w:rsidRPr="00E32DF4">
        <w:rPr>
          <w:rFonts w:ascii="Arial" w:hAnsi="Arial" w:cs="Arial"/>
          <w:color w:val="2A2A2A"/>
          <w:szCs w:val="22"/>
        </w:rPr>
        <w:t>Engagements in social action</w:t>
      </w:r>
    </w:p>
    <w:p w:rsidR="00EB0761" w:rsidRPr="00E32DF4" w:rsidRDefault="00EB0761" w:rsidP="00F61980">
      <w:pPr>
        <w:pStyle w:val="ColorfulList-Accent11"/>
        <w:numPr>
          <w:ilvl w:val="0"/>
          <w:numId w:val="1"/>
        </w:numPr>
        <w:ind w:left="720" w:hanging="315"/>
        <w:rPr>
          <w:rFonts w:ascii="Arial" w:hAnsi="Arial" w:cs="Arial"/>
          <w:b/>
          <w:szCs w:val="22"/>
        </w:rPr>
      </w:pPr>
      <w:r w:rsidRPr="00E32DF4">
        <w:rPr>
          <w:rFonts w:ascii="Arial" w:hAnsi="Arial" w:cs="Arial"/>
          <w:color w:val="2A2A2A"/>
          <w:szCs w:val="22"/>
        </w:rPr>
        <w:t>Successful partnerships within and beyond the classroom</w:t>
      </w:r>
    </w:p>
    <w:p w:rsidR="00F61980" w:rsidRPr="00E32DF4" w:rsidRDefault="00EB0761" w:rsidP="00F61980">
      <w:pPr>
        <w:pStyle w:val="ColorfulList-Accent11"/>
        <w:numPr>
          <w:ilvl w:val="0"/>
          <w:numId w:val="1"/>
        </w:numPr>
        <w:ind w:left="720" w:hanging="315"/>
        <w:rPr>
          <w:rFonts w:ascii="Arial" w:hAnsi="Arial" w:cs="Arial"/>
          <w:b/>
          <w:szCs w:val="22"/>
        </w:rPr>
      </w:pPr>
      <w:r w:rsidRPr="00E32DF4">
        <w:rPr>
          <w:rFonts w:ascii="Arial" w:hAnsi="Arial" w:cs="Arial"/>
          <w:color w:val="2A2A2A"/>
          <w:szCs w:val="22"/>
        </w:rPr>
        <w:t>Teaching for diversity</w:t>
      </w:r>
    </w:p>
    <w:p w:rsidR="00EB0761" w:rsidRPr="00E32DF4" w:rsidRDefault="00EB0761" w:rsidP="00212201">
      <w:pPr>
        <w:pStyle w:val="ColorfulList-Accent11"/>
        <w:numPr>
          <w:ilvl w:val="0"/>
          <w:numId w:val="1"/>
        </w:numPr>
        <w:ind w:left="450"/>
        <w:rPr>
          <w:rFonts w:ascii="Arial" w:hAnsi="Arial" w:cs="Arial"/>
          <w:b/>
          <w:szCs w:val="22"/>
        </w:rPr>
      </w:pPr>
      <w:r w:rsidRPr="00E32DF4">
        <w:rPr>
          <w:rFonts w:ascii="Arial" w:hAnsi="Arial" w:cs="Arial"/>
          <w:color w:val="2A2A2A"/>
          <w:szCs w:val="22"/>
        </w:rPr>
        <w:lastRenderedPageBreak/>
        <w:t>Responsive teaching, learning, and assessments</w:t>
      </w:r>
    </w:p>
    <w:p w:rsidR="00EB0761" w:rsidRPr="00E32DF4" w:rsidRDefault="00EB0761" w:rsidP="00212201">
      <w:pPr>
        <w:pStyle w:val="ColorfulList-Accent11"/>
        <w:numPr>
          <w:ilvl w:val="0"/>
          <w:numId w:val="1"/>
        </w:numPr>
        <w:ind w:left="450"/>
        <w:rPr>
          <w:rFonts w:ascii="Arial" w:hAnsi="Arial" w:cs="Arial"/>
          <w:b/>
          <w:szCs w:val="22"/>
        </w:rPr>
      </w:pPr>
      <w:r w:rsidRPr="00E32DF4">
        <w:rPr>
          <w:rFonts w:ascii="Arial" w:hAnsi="Arial" w:cs="Arial"/>
          <w:color w:val="2A2A2A"/>
          <w:szCs w:val="22"/>
        </w:rPr>
        <w:t xml:space="preserve">Authentic literacy events using a variety </w:t>
      </w:r>
      <w:r w:rsidR="00212201">
        <w:rPr>
          <w:rFonts w:ascii="Arial" w:hAnsi="Arial" w:cs="Arial"/>
          <w:color w:val="2A2A2A"/>
          <w:szCs w:val="22"/>
        </w:rPr>
        <w:br/>
      </w:r>
      <w:r w:rsidRPr="00E32DF4">
        <w:rPr>
          <w:rFonts w:ascii="Arial" w:hAnsi="Arial" w:cs="Arial"/>
          <w:color w:val="2A2A2A"/>
          <w:szCs w:val="22"/>
        </w:rPr>
        <w:t>of texts</w:t>
      </w:r>
    </w:p>
    <w:p w:rsidR="00EB0761" w:rsidRPr="00E32DF4" w:rsidRDefault="00EB0761" w:rsidP="00212201">
      <w:pPr>
        <w:pStyle w:val="ColorfulList-Accent11"/>
        <w:numPr>
          <w:ilvl w:val="0"/>
          <w:numId w:val="1"/>
        </w:numPr>
        <w:ind w:left="450"/>
        <w:rPr>
          <w:rFonts w:ascii="Arial" w:hAnsi="Arial" w:cs="Arial"/>
          <w:b/>
          <w:szCs w:val="22"/>
        </w:rPr>
      </w:pPr>
      <w:r w:rsidRPr="00E32DF4">
        <w:rPr>
          <w:rFonts w:ascii="Arial" w:hAnsi="Arial" w:cs="Arial"/>
          <w:color w:val="2A2A2A"/>
          <w:szCs w:val="22"/>
        </w:rPr>
        <w:t>Democratic classrooms</w:t>
      </w:r>
    </w:p>
    <w:p w:rsidR="00F61980" w:rsidRPr="00E32DF4" w:rsidRDefault="00EB0761" w:rsidP="00212201">
      <w:pPr>
        <w:pStyle w:val="ColorfulList-Accent11"/>
        <w:numPr>
          <w:ilvl w:val="0"/>
          <w:numId w:val="1"/>
        </w:numPr>
        <w:ind w:left="450"/>
        <w:rPr>
          <w:rFonts w:ascii="Arial" w:hAnsi="Arial" w:cs="Arial"/>
          <w:b/>
          <w:szCs w:val="22"/>
        </w:rPr>
      </w:pPr>
      <w:r w:rsidRPr="00E32DF4">
        <w:rPr>
          <w:rFonts w:ascii="Arial" w:hAnsi="Arial" w:cs="Arial"/>
          <w:color w:val="2A2A2A"/>
          <w:szCs w:val="22"/>
        </w:rPr>
        <w:t xml:space="preserve">Early childhood, childhood, adolescence, </w:t>
      </w:r>
      <w:r w:rsidR="00212201">
        <w:rPr>
          <w:rFonts w:ascii="Arial" w:hAnsi="Arial" w:cs="Arial"/>
          <w:color w:val="2A2A2A"/>
          <w:szCs w:val="22"/>
        </w:rPr>
        <w:t xml:space="preserve">   </w:t>
      </w:r>
      <w:r w:rsidRPr="00E32DF4">
        <w:rPr>
          <w:rFonts w:ascii="Arial" w:hAnsi="Arial" w:cs="Arial"/>
          <w:color w:val="2A2A2A"/>
          <w:szCs w:val="22"/>
        </w:rPr>
        <w:t>and post-secondary settings</w:t>
      </w:r>
    </w:p>
    <w:p w:rsidR="00F61980" w:rsidRPr="00E32DF4" w:rsidRDefault="00F61980" w:rsidP="00F61980">
      <w:pPr>
        <w:pStyle w:val="ColorfulList-Accent11"/>
        <w:ind w:left="0"/>
        <w:rPr>
          <w:rFonts w:ascii="Arial" w:hAnsi="Arial" w:cs="Arial"/>
          <w:color w:val="2A2A2A"/>
          <w:szCs w:val="22"/>
        </w:rPr>
        <w:sectPr w:rsidR="00F61980" w:rsidRPr="00E32DF4" w:rsidSect="00F61980">
          <w:type w:val="continuous"/>
          <w:pgSz w:w="12240" w:h="15840"/>
          <w:pgMar w:top="720" w:right="720" w:bottom="720" w:left="720" w:header="720" w:footer="720" w:gutter="0"/>
          <w:cols w:num="2" w:space="720"/>
          <w:docGrid w:linePitch="360"/>
        </w:sectPr>
      </w:pPr>
    </w:p>
    <w:p w:rsidR="00212201" w:rsidRDefault="00EB0761" w:rsidP="00E32DF4">
      <w:pPr>
        <w:pStyle w:val="ColorfulList-Accent11"/>
        <w:ind w:left="0"/>
        <w:rPr>
          <w:rFonts w:ascii="Arial" w:hAnsi="Arial" w:cs="Arial"/>
          <w:color w:val="2A2A2A"/>
          <w:szCs w:val="22"/>
        </w:rPr>
      </w:pPr>
      <w:r w:rsidRPr="00E32DF4">
        <w:rPr>
          <w:rFonts w:ascii="Arial" w:hAnsi="Arial" w:cs="Arial"/>
          <w:color w:val="2A2A2A"/>
          <w:szCs w:val="22"/>
        </w:rPr>
        <w:lastRenderedPageBreak/>
        <w:br/>
        <w:t>We invite reports of research, teaching demonstrations, stories, songs, movies, reports, memoirs, poems, and other creative and scholarly pieces as they demonstrate the infinite imaginations of teachers and learners in whole language settings. We look forward to narratives and expository pieces that share accomplishments and the challenges we have addressed in learning spaces in which dreams soar and relationships are cultivated with a deep sensitivity to the many diversities that constitute our classrooms and research sites.</w:t>
      </w:r>
      <w:r w:rsidR="00F61980" w:rsidRPr="00E32DF4">
        <w:rPr>
          <w:rFonts w:ascii="Arial" w:hAnsi="Arial" w:cs="Arial"/>
          <w:color w:val="2A2A2A"/>
          <w:szCs w:val="22"/>
        </w:rPr>
        <w:t xml:space="preserve">  </w:t>
      </w:r>
    </w:p>
    <w:p w:rsidR="00212201" w:rsidRDefault="00212201" w:rsidP="00E32DF4">
      <w:pPr>
        <w:pStyle w:val="ColorfulList-Accent11"/>
        <w:ind w:left="0"/>
        <w:rPr>
          <w:rFonts w:ascii="Arial" w:hAnsi="Arial" w:cs="Arial"/>
          <w:color w:val="2A2A2A"/>
          <w:szCs w:val="22"/>
        </w:rPr>
      </w:pPr>
    </w:p>
    <w:p w:rsidR="00EB0761" w:rsidRPr="003E1A60" w:rsidRDefault="00F61980" w:rsidP="00212201">
      <w:pPr>
        <w:pStyle w:val="ColorfulList-Accent11"/>
        <w:ind w:left="0"/>
        <w:rPr>
          <w:rFonts w:ascii="Arial" w:hAnsi="Arial" w:cs="Arial"/>
          <w:sz w:val="20"/>
          <w:szCs w:val="20"/>
        </w:rPr>
      </w:pPr>
      <w:r w:rsidRPr="00E32DF4">
        <w:rPr>
          <w:rFonts w:ascii="Arial" w:hAnsi="Arial" w:cs="Arial"/>
          <w:color w:val="2A2A2A"/>
          <w:szCs w:val="22"/>
        </w:rPr>
        <w:t xml:space="preserve">The </w:t>
      </w:r>
      <w:proofErr w:type="spellStart"/>
      <w:r w:rsidRPr="00E32DF4">
        <w:rPr>
          <w:rFonts w:ascii="Arial" w:hAnsi="Arial" w:cs="Arial"/>
          <w:color w:val="2A2A2A"/>
          <w:szCs w:val="22"/>
        </w:rPr>
        <w:t>Literacies</w:t>
      </w:r>
      <w:proofErr w:type="spellEnd"/>
      <w:r w:rsidRPr="00E32DF4">
        <w:rPr>
          <w:rFonts w:ascii="Arial" w:hAnsi="Arial" w:cs="Arial"/>
          <w:color w:val="2A2A2A"/>
          <w:szCs w:val="22"/>
        </w:rPr>
        <w:t xml:space="preserve"> for All Summer Institute is a peer reviewed conference.</w:t>
      </w:r>
    </w:p>
    <w:p w:rsidR="00EB0761" w:rsidRPr="003E1A60" w:rsidRDefault="00EB0761">
      <w:pPr>
        <w:rPr>
          <w:rFonts w:ascii="Arial" w:hAnsi="Arial" w:cs="Arial"/>
          <w:sz w:val="20"/>
          <w:szCs w:val="20"/>
        </w:rPr>
      </w:pPr>
    </w:p>
    <w:p w:rsidR="00EB0761" w:rsidRPr="003E1A60" w:rsidRDefault="00EB0761">
      <w:pPr>
        <w:rPr>
          <w:rFonts w:ascii="Arial" w:hAnsi="Arial" w:cs="Arial"/>
          <w:sz w:val="20"/>
          <w:szCs w:val="20"/>
        </w:rPr>
      </w:pPr>
    </w:p>
    <w:p w:rsidR="00C83A72" w:rsidRDefault="00C83A72">
      <w:pPr>
        <w:rPr>
          <w:rFonts w:ascii="Arial" w:hAnsi="Arial" w:cs="Arial"/>
          <w:sz w:val="20"/>
          <w:szCs w:val="20"/>
        </w:rPr>
        <w:sectPr w:rsidR="00C83A72" w:rsidSect="00C83A72">
          <w:type w:val="continuous"/>
          <w:pgSz w:w="12240" w:h="15840"/>
          <w:pgMar w:top="720" w:right="720" w:bottom="720" w:left="720" w:header="720" w:footer="720" w:gutter="0"/>
          <w:cols w:space="720"/>
          <w:docGrid w:linePitch="360"/>
        </w:sectPr>
      </w:pPr>
    </w:p>
    <w:p w:rsidR="00EB0761" w:rsidRPr="003E1A60" w:rsidRDefault="00EB0761">
      <w:pPr>
        <w:rPr>
          <w:rFonts w:ascii="Arial" w:hAnsi="Arial" w:cs="Arial"/>
          <w:sz w:val="20"/>
          <w:szCs w:val="20"/>
        </w:rPr>
      </w:pPr>
    </w:p>
    <w:p w:rsidR="00EB0761" w:rsidRPr="003E1A60" w:rsidRDefault="00EB0761">
      <w:pPr>
        <w:rPr>
          <w:rFonts w:ascii="Arial" w:hAnsi="Arial" w:cs="Arial"/>
          <w:sz w:val="20"/>
          <w:szCs w:val="20"/>
        </w:rPr>
      </w:pPr>
    </w:p>
    <w:p w:rsidR="00EB0761" w:rsidRDefault="00EB0761">
      <w:pPr>
        <w:rPr>
          <w:rFonts w:ascii="Arial" w:hAnsi="Arial" w:cs="Arial"/>
          <w:sz w:val="20"/>
          <w:szCs w:val="20"/>
        </w:rPr>
        <w:sectPr w:rsidR="00EB0761" w:rsidSect="00EB0761">
          <w:type w:val="continuous"/>
          <w:pgSz w:w="12240" w:h="15840"/>
          <w:pgMar w:top="720" w:right="720" w:bottom="720" w:left="720" w:header="720" w:footer="720" w:gutter="0"/>
          <w:cols w:num="2" w:space="720"/>
          <w:docGrid w:linePitch="360"/>
        </w:sectPr>
      </w:pPr>
    </w:p>
    <w:p w:rsidR="00EB0761" w:rsidRPr="00517DA7" w:rsidRDefault="00EB0761" w:rsidP="00EB0761">
      <w:pPr>
        <w:rPr>
          <w:rFonts w:ascii="Arial" w:hAnsi="Arial" w:cs="Arial"/>
          <w:sz w:val="20"/>
          <w:szCs w:val="20"/>
        </w:rPr>
      </w:pPr>
    </w:p>
    <w:p w:rsidR="003E1A60" w:rsidRDefault="003E1A60" w:rsidP="00EB0761">
      <w:pPr>
        <w:jc w:val="center"/>
        <w:rPr>
          <w:rFonts w:ascii="Arial" w:hAnsi="Arial" w:cs="Arial"/>
          <w:b/>
          <w:sz w:val="28"/>
          <w:szCs w:val="28"/>
        </w:rPr>
      </w:pPr>
    </w:p>
    <w:p w:rsidR="003E1A60" w:rsidRDefault="003E1A60">
      <w:pPr>
        <w:rPr>
          <w:rFonts w:ascii="Arial" w:hAnsi="Arial" w:cs="Arial"/>
          <w:b/>
          <w:sz w:val="28"/>
          <w:szCs w:val="28"/>
        </w:rPr>
      </w:pPr>
      <w:r>
        <w:rPr>
          <w:rFonts w:ascii="Arial" w:hAnsi="Arial" w:cs="Arial"/>
          <w:b/>
          <w:sz w:val="28"/>
          <w:szCs w:val="28"/>
        </w:rPr>
        <w:br w:type="page"/>
      </w:r>
    </w:p>
    <w:p w:rsidR="00EB0761" w:rsidRDefault="003E1A60" w:rsidP="00EB0761">
      <w:pPr>
        <w:jc w:val="center"/>
        <w:rPr>
          <w:rFonts w:ascii="Arial" w:hAnsi="Arial" w:cs="Arial"/>
          <w:b/>
          <w:sz w:val="28"/>
          <w:szCs w:val="28"/>
        </w:rPr>
      </w:pPr>
      <w:r>
        <w:rPr>
          <w:rFonts w:ascii="Arial" w:hAnsi="Arial" w:cs="Arial"/>
          <w:b/>
          <w:sz w:val="28"/>
          <w:szCs w:val="28"/>
        </w:rPr>
        <w:lastRenderedPageBreak/>
        <w:t>2013</w:t>
      </w:r>
      <w:r w:rsidR="00EB0761" w:rsidRPr="00517DA7">
        <w:rPr>
          <w:rFonts w:ascii="Arial" w:hAnsi="Arial" w:cs="Arial"/>
          <w:b/>
          <w:sz w:val="28"/>
          <w:szCs w:val="28"/>
        </w:rPr>
        <w:t xml:space="preserve"> </w:t>
      </w:r>
      <w:proofErr w:type="spellStart"/>
      <w:r w:rsidR="00AB4F6C">
        <w:rPr>
          <w:rFonts w:ascii="Arial" w:hAnsi="Arial" w:cs="Arial"/>
          <w:b/>
          <w:sz w:val="28"/>
          <w:szCs w:val="28"/>
        </w:rPr>
        <w:t>Literacies</w:t>
      </w:r>
      <w:proofErr w:type="spellEnd"/>
      <w:r w:rsidR="00AB4F6C">
        <w:rPr>
          <w:rFonts w:ascii="Arial" w:hAnsi="Arial" w:cs="Arial"/>
          <w:b/>
          <w:sz w:val="28"/>
          <w:szCs w:val="28"/>
        </w:rPr>
        <w:t xml:space="preserve"> for All Summer Institute</w:t>
      </w:r>
      <w:r w:rsidR="00E32DF4" w:rsidRPr="00E32DF4">
        <w:rPr>
          <w:rFonts w:ascii="Arial" w:hAnsi="Arial" w:cs="Arial"/>
          <w:b/>
          <w:sz w:val="28"/>
          <w:szCs w:val="28"/>
        </w:rPr>
        <w:t xml:space="preserve"> </w:t>
      </w:r>
      <w:r w:rsidR="00E32DF4">
        <w:rPr>
          <w:rFonts w:ascii="Arial" w:hAnsi="Arial" w:cs="Arial"/>
          <w:b/>
          <w:sz w:val="28"/>
          <w:szCs w:val="28"/>
        </w:rPr>
        <w:t xml:space="preserve">Call for Program </w:t>
      </w:r>
      <w:r w:rsidR="00E32DF4" w:rsidRPr="00517DA7">
        <w:rPr>
          <w:rFonts w:ascii="Arial" w:hAnsi="Arial" w:cs="Arial"/>
          <w:b/>
          <w:sz w:val="28"/>
          <w:szCs w:val="28"/>
        </w:rPr>
        <w:t>Proposal Form</w:t>
      </w:r>
    </w:p>
    <w:p w:rsidR="00EB0761" w:rsidRPr="00517DA7" w:rsidRDefault="00EB0761" w:rsidP="00EB0761">
      <w:pPr>
        <w:pStyle w:val="PlainText"/>
        <w:jc w:val="center"/>
        <w:rPr>
          <w:rFonts w:ascii="Arial" w:hAnsi="Arial" w:cs="Arial"/>
          <w:b/>
          <w:sz w:val="22"/>
          <w:szCs w:val="22"/>
        </w:rPr>
      </w:pPr>
      <w:r w:rsidRPr="00517DA7">
        <w:rPr>
          <w:rFonts w:ascii="Arial" w:hAnsi="Arial" w:cs="Arial"/>
          <w:b/>
          <w:sz w:val="22"/>
          <w:szCs w:val="22"/>
        </w:rPr>
        <w:t xml:space="preserve">July </w:t>
      </w:r>
      <w:r>
        <w:rPr>
          <w:rFonts w:ascii="Arial" w:hAnsi="Arial" w:cs="Arial"/>
          <w:b/>
          <w:sz w:val="22"/>
          <w:szCs w:val="22"/>
        </w:rPr>
        <w:t>18-20</w:t>
      </w:r>
      <w:r w:rsidRPr="00517DA7">
        <w:rPr>
          <w:rFonts w:ascii="Arial" w:hAnsi="Arial" w:cs="Arial"/>
          <w:b/>
          <w:sz w:val="22"/>
          <w:szCs w:val="22"/>
        </w:rPr>
        <w:t>, 201</w:t>
      </w:r>
      <w:r>
        <w:rPr>
          <w:rFonts w:ascii="Arial" w:hAnsi="Arial" w:cs="Arial"/>
          <w:b/>
          <w:sz w:val="22"/>
          <w:szCs w:val="22"/>
        </w:rPr>
        <w:t>3</w:t>
      </w:r>
      <w:r w:rsidR="003E1A60">
        <w:rPr>
          <w:rFonts w:ascii="Arial" w:hAnsi="Arial" w:cs="Arial"/>
          <w:b/>
          <w:sz w:val="22"/>
          <w:szCs w:val="22"/>
        </w:rPr>
        <w:t xml:space="preserve"> at </w:t>
      </w:r>
      <w:proofErr w:type="spellStart"/>
      <w:r w:rsidR="003E1A60">
        <w:rPr>
          <w:rFonts w:ascii="Arial" w:hAnsi="Arial" w:cs="Arial"/>
          <w:b/>
          <w:sz w:val="22"/>
          <w:szCs w:val="22"/>
        </w:rPr>
        <w:t>Hofstra</w:t>
      </w:r>
      <w:proofErr w:type="spellEnd"/>
      <w:r w:rsidR="003E1A60">
        <w:rPr>
          <w:rFonts w:ascii="Arial" w:hAnsi="Arial" w:cs="Arial"/>
          <w:b/>
          <w:sz w:val="22"/>
          <w:szCs w:val="22"/>
        </w:rPr>
        <w:t xml:space="preserve"> University, Long Island, NY</w:t>
      </w:r>
    </w:p>
    <w:p w:rsidR="00EB0761" w:rsidRPr="00212201" w:rsidRDefault="00212201" w:rsidP="00212201">
      <w:pPr>
        <w:jc w:val="center"/>
        <w:rPr>
          <w:rFonts w:ascii="Arial" w:hAnsi="Arial" w:cs="Arial"/>
          <w:b/>
          <w:szCs w:val="22"/>
        </w:rPr>
      </w:pPr>
      <w:r w:rsidRPr="00212201">
        <w:rPr>
          <w:rFonts w:ascii="Arial" w:hAnsi="Arial" w:cs="Arial"/>
          <w:b/>
          <w:color w:val="C00000"/>
          <w:szCs w:val="22"/>
        </w:rPr>
        <w:t>Proposal Submission Deadline:  January 31, 2013</w:t>
      </w:r>
    </w:p>
    <w:p w:rsidR="00E32DF4" w:rsidRDefault="00E32DF4" w:rsidP="00EB0761">
      <w:pPr>
        <w:rPr>
          <w:rFonts w:ascii="Arial" w:hAnsi="Arial" w:cs="Arial"/>
          <w:b/>
          <w:sz w:val="20"/>
          <w:szCs w:val="20"/>
        </w:rPr>
      </w:pPr>
    </w:p>
    <w:p w:rsidR="00EB0761" w:rsidRPr="00517DA7" w:rsidRDefault="00EB0761" w:rsidP="00EB0761">
      <w:pPr>
        <w:rPr>
          <w:rFonts w:ascii="Arial" w:hAnsi="Arial" w:cs="Arial"/>
          <w:b/>
          <w:sz w:val="20"/>
          <w:szCs w:val="20"/>
        </w:rPr>
      </w:pPr>
      <w:r w:rsidRPr="00517DA7">
        <w:rPr>
          <w:rFonts w:ascii="Arial" w:hAnsi="Arial" w:cs="Arial"/>
          <w:b/>
          <w:sz w:val="20"/>
          <w:szCs w:val="20"/>
        </w:rPr>
        <w:t>Presentation Title: __________________</w:t>
      </w:r>
      <w:r>
        <w:rPr>
          <w:rFonts w:ascii="Arial" w:hAnsi="Arial" w:cs="Arial"/>
          <w:b/>
          <w:sz w:val="20"/>
          <w:szCs w:val="20"/>
        </w:rPr>
        <w:t>______</w:t>
      </w:r>
      <w:r w:rsidRPr="00517DA7">
        <w:rPr>
          <w:rFonts w:ascii="Arial" w:hAnsi="Arial" w:cs="Arial"/>
          <w:b/>
          <w:sz w:val="20"/>
          <w:szCs w:val="20"/>
        </w:rPr>
        <w:t>_______________________________________________________</w:t>
      </w:r>
    </w:p>
    <w:p w:rsidR="00EB0761" w:rsidRPr="00517DA7" w:rsidRDefault="00EB0761" w:rsidP="00EB0761">
      <w:pPr>
        <w:rPr>
          <w:rFonts w:ascii="Arial" w:hAnsi="Arial" w:cs="Arial"/>
          <w:b/>
          <w:sz w:val="20"/>
          <w:szCs w:val="20"/>
        </w:rPr>
      </w:pPr>
    </w:p>
    <w:p w:rsidR="00EB0761" w:rsidRPr="00517DA7" w:rsidRDefault="00EB0761" w:rsidP="00EB0761">
      <w:pPr>
        <w:rPr>
          <w:rFonts w:ascii="Arial" w:hAnsi="Arial" w:cs="Arial"/>
          <w:b/>
          <w:sz w:val="20"/>
          <w:szCs w:val="20"/>
        </w:rPr>
      </w:pPr>
      <w:r w:rsidRPr="00517DA7">
        <w:rPr>
          <w:rFonts w:ascii="Arial" w:hAnsi="Arial" w:cs="Arial"/>
          <w:b/>
          <w:sz w:val="20"/>
          <w:szCs w:val="20"/>
        </w:rPr>
        <w:t>Presentation Format:</w:t>
      </w:r>
    </w:p>
    <w:p w:rsidR="00C83A72" w:rsidRPr="00C83A72" w:rsidRDefault="00EB0761" w:rsidP="00C83A72">
      <w:pPr>
        <w:ind w:left="450" w:hanging="270"/>
        <w:rPr>
          <w:sz w:val="20"/>
          <w:szCs w:val="20"/>
        </w:rPr>
      </w:pPr>
      <w:r w:rsidRPr="00517DA7">
        <w:rPr>
          <w:rFonts w:ascii="Arial" w:hAnsi="Arial" w:cs="Arial"/>
          <w:b/>
          <w:sz w:val="20"/>
          <w:szCs w:val="20"/>
        </w:rPr>
        <w:sym w:font="Wingdings" w:char="F071"/>
      </w:r>
      <w:r w:rsidRPr="00517DA7">
        <w:rPr>
          <w:rFonts w:ascii="Arial" w:hAnsi="Arial" w:cs="Arial"/>
          <w:b/>
          <w:sz w:val="20"/>
          <w:szCs w:val="20"/>
        </w:rPr>
        <w:t xml:space="preserve"> </w:t>
      </w:r>
      <w:proofErr w:type="gramStart"/>
      <w:r w:rsidRPr="00AB4F6C">
        <w:rPr>
          <w:rFonts w:ascii="Arial" w:hAnsi="Arial" w:cs="Arial"/>
          <w:b/>
          <w:sz w:val="18"/>
          <w:szCs w:val="18"/>
        </w:rPr>
        <w:t>Workshop</w:t>
      </w:r>
      <w:r w:rsidR="00C83A72" w:rsidRPr="00AB4F6C">
        <w:rPr>
          <w:rFonts w:ascii="Arial" w:hAnsi="Arial" w:cs="Arial"/>
          <w:sz w:val="18"/>
          <w:szCs w:val="18"/>
        </w:rPr>
        <w:t xml:space="preserve"> (2.5 hours).</w:t>
      </w:r>
      <w:proofErr w:type="gramEnd"/>
      <w:r w:rsidR="00C83A72" w:rsidRPr="00AB4F6C">
        <w:rPr>
          <w:rFonts w:ascii="Arial" w:hAnsi="Arial" w:cs="Arial"/>
          <w:sz w:val="18"/>
          <w:szCs w:val="18"/>
        </w:rPr>
        <w:t xml:space="preserve"> </w:t>
      </w:r>
      <w:proofErr w:type="gramStart"/>
      <w:r w:rsidR="00C83A72" w:rsidRPr="00AB4F6C">
        <w:rPr>
          <w:rFonts w:ascii="Arial" w:hAnsi="Arial" w:cs="Arial"/>
          <w:sz w:val="18"/>
          <w:szCs w:val="18"/>
        </w:rPr>
        <w:t>Organized by a small group of presenters that offer participants an opportunity to engage with a topic.</w:t>
      </w:r>
      <w:proofErr w:type="gramEnd"/>
      <w:r w:rsidR="00C83A72" w:rsidRPr="00AB4F6C">
        <w:rPr>
          <w:rFonts w:ascii="Arial" w:hAnsi="Arial" w:cs="Arial"/>
          <w:sz w:val="18"/>
          <w:szCs w:val="18"/>
        </w:rPr>
        <w:t xml:space="preserve"> Workshops allow participants to understand theoretical and philosophical considerations, learn about the research foundations upon which the topic is built, and try on specific strategies that they can bring back to their own classrooms. Only a limited number will be accepted. Typically, more than one speaker is involved.</w:t>
      </w:r>
    </w:p>
    <w:p w:rsidR="00C83A72" w:rsidRPr="00AB4F6C" w:rsidRDefault="00C83A72" w:rsidP="00C83A72">
      <w:pPr>
        <w:ind w:left="450" w:hanging="270"/>
        <w:rPr>
          <w:rFonts w:ascii="Arial" w:hAnsi="Arial" w:cs="Arial"/>
          <w:sz w:val="18"/>
          <w:szCs w:val="18"/>
        </w:rPr>
      </w:pPr>
    </w:p>
    <w:p w:rsidR="00C83A72" w:rsidRPr="00C83A72" w:rsidRDefault="00EB0761" w:rsidP="00C83A72">
      <w:pPr>
        <w:ind w:left="450" w:right="-180" w:hanging="270"/>
        <w:rPr>
          <w:sz w:val="20"/>
          <w:szCs w:val="20"/>
        </w:rPr>
      </w:pPr>
      <w:r w:rsidRPr="00517DA7">
        <w:rPr>
          <w:rFonts w:ascii="Arial" w:hAnsi="Arial" w:cs="Arial"/>
          <w:sz w:val="20"/>
          <w:szCs w:val="20"/>
        </w:rPr>
        <w:sym w:font="Wingdings" w:char="F071"/>
      </w:r>
      <w:r w:rsidRPr="00517DA7">
        <w:rPr>
          <w:rFonts w:ascii="Arial" w:hAnsi="Arial" w:cs="Arial"/>
          <w:sz w:val="20"/>
          <w:szCs w:val="20"/>
        </w:rPr>
        <w:t xml:space="preserve"> </w:t>
      </w:r>
      <w:proofErr w:type="gramStart"/>
      <w:r w:rsidRPr="00C83A72">
        <w:rPr>
          <w:rFonts w:ascii="Arial" w:hAnsi="Arial" w:cs="Arial"/>
          <w:b/>
          <w:sz w:val="20"/>
          <w:szCs w:val="20"/>
        </w:rPr>
        <w:t>Panel</w:t>
      </w:r>
      <w:r w:rsidR="00C83A72">
        <w:rPr>
          <w:rFonts w:ascii="Arial" w:hAnsi="Arial" w:cs="Arial"/>
          <w:sz w:val="20"/>
          <w:szCs w:val="20"/>
        </w:rPr>
        <w:t xml:space="preserve"> </w:t>
      </w:r>
      <w:r w:rsidR="00C83A72" w:rsidRPr="00AB4F6C">
        <w:rPr>
          <w:rFonts w:ascii="Arial" w:hAnsi="Arial" w:cs="Arial"/>
          <w:sz w:val="18"/>
          <w:szCs w:val="18"/>
        </w:rPr>
        <w:t>(75 minutes).</w:t>
      </w:r>
      <w:proofErr w:type="gramEnd"/>
      <w:r w:rsidR="00C83A72" w:rsidRPr="00AB4F6C">
        <w:rPr>
          <w:rFonts w:ascii="Arial" w:hAnsi="Arial" w:cs="Arial"/>
          <w:sz w:val="18"/>
          <w:szCs w:val="18"/>
        </w:rPr>
        <w:t xml:space="preserve"> </w:t>
      </w:r>
      <w:proofErr w:type="gramStart"/>
      <w:r w:rsidR="00C83A72" w:rsidRPr="00AB4F6C">
        <w:rPr>
          <w:rFonts w:ascii="Arial" w:hAnsi="Arial" w:cs="Arial"/>
          <w:sz w:val="18"/>
          <w:szCs w:val="18"/>
        </w:rPr>
        <w:t>Enables a group of presenters to discuss a topic in-depth and from multiple perspectives that allow different voices.</w:t>
      </w:r>
      <w:proofErr w:type="gramEnd"/>
      <w:r w:rsidR="00C83A72" w:rsidRPr="00AB4F6C">
        <w:rPr>
          <w:rFonts w:ascii="Arial" w:hAnsi="Arial" w:cs="Arial"/>
          <w:sz w:val="18"/>
          <w:szCs w:val="18"/>
        </w:rPr>
        <w:t xml:space="preserve"> Note that some may choose to use the panel format as a ‘hosted conversation,’ allowing a group to discuss with a specific person. Such a panel should include the host’s name in the proposal.</w:t>
      </w:r>
    </w:p>
    <w:p w:rsidR="00EB0761" w:rsidRPr="00AB4F6C" w:rsidRDefault="00EB0761" w:rsidP="00C83A72">
      <w:pPr>
        <w:ind w:left="450" w:hanging="270"/>
        <w:rPr>
          <w:rFonts w:ascii="Arial" w:hAnsi="Arial" w:cs="Arial"/>
          <w:sz w:val="18"/>
          <w:szCs w:val="18"/>
        </w:rPr>
      </w:pPr>
    </w:p>
    <w:p w:rsidR="00C83A72" w:rsidRPr="00C83A72" w:rsidRDefault="00C83A72" w:rsidP="00C83A72">
      <w:pPr>
        <w:ind w:left="450" w:hanging="270"/>
        <w:rPr>
          <w:sz w:val="20"/>
          <w:szCs w:val="20"/>
        </w:rPr>
      </w:pPr>
      <w:r w:rsidRPr="00517DA7">
        <w:rPr>
          <w:rFonts w:ascii="Arial" w:hAnsi="Arial" w:cs="Arial"/>
          <w:sz w:val="20"/>
          <w:szCs w:val="20"/>
        </w:rPr>
        <w:sym w:font="Wingdings" w:char="F071"/>
      </w:r>
      <w:r w:rsidRPr="00517DA7">
        <w:rPr>
          <w:rFonts w:ascii="Arial" w:hAnsi="Arial" w:cs="Arial"/>
          <w:sz w:val="20"/>
          <w:szCs w:val="20"/>
        </w:rPr>
        <w:t xml:space="preserve"> </w:t>
      </w:r>
      <w:proofErr w:type="gramStart"/>
      <w:r w:rsidRPr="00C83A72">
        <w:rPr>
          <w:rFonts w:ascii="Arial" w:hAnsi="Arial" w:cs="Arial"/>
          <w:b/>
          <w:sz w:val="20"/>
          <w:szCs w:val="20"/>
        </w:rPr>
        <w:t>P</w:t>
      </w:r>
      <w:r>
        <w:rPr>
          <w:rFonts w:ascii="Arial" w:hAnsi="Arial" w:cs="Arial"/>
          <w:b/>
          <w:sz w:val="20"/>
          <w:szCs w:val="20"/>
        </w:rPr>
        <w:t>oster</w:t>
      </w:r>
      <w:r w:rsidRPr="00C83A72">
        <w:rPr>
          <w:rFonts w:ascii="Arial" w:hAnsi="Arial" w:cs="Arial"/>
          <w:b/>
          <w:sz w:val="20"/>
          <w:szCs w:val="20"/>
        </w:rPr>
        <w:t>/Roundtable</w:t>
      </w:r>
      <w:r>
        <w:rPr>
          <w:rFonts w:ascii="Arial" w:hAnsi="Arial" w:cs="Arial"/>
          <w:sz w:val="20"/>
          <w:szCs w:val="20"/>
        </w:rPr>
        <w:t xml:space="preserve"> </w:t>
      </w:r>
      <w:r w:rsidRPr="00AB4F6C">
        <w:rPr>
          <w:rFonts w:ascii="Arial" w:hAnsi="Arial" w:cs="Arial"/>
          <w:sz w:val="18"/>
          <w:szCs w:val="18"/>
        </w:rPr>
        <w:t>(75 minutes).</w:t>
      </w:r>
      <w:proofErr w:type="gramEnd"/>
      <w:r w:rsidRPr="00AB4F6C">
        <w:rPr>
          <w:rFonts w:ascii="Arial" w:hAnsi="Arial" w:cs="Arial"/>
          <w:sz w:val="18"/>
          <w:szCs w:val="18"/>
        </w:rPr>
        <w:t xml:space="preserve"> Poster Sessions offer research and teaching ideas mounted on a poster that is displayed for one timeslot in which designers engage participants in conversation about the content of the poster. Roundtable presenters bring a handout that explains a useful and unique classroom strategy, idea, or inquiry that is discussed. These are half hour sessions and speakers may be asked to present twice in given timeslot.</w:t>
      </w:r>
      <w:r w:rsidRPr="00C83A72">
        <w:rPr>
          <w:sz w:val="20"/>
          <w:szCs w:val="20"/>
        </w:rPr>
        <w:t xml:space="preserve"> </w:t>
      </w:r>
    </w:p>
    <w:p w:rsidR="00C83A72" w:rsidRPr="00AB4F6C" w:rsidRDefault="00C83A72" w:rsidP="00C83A72">
      <w:pPr>
        <w:ind w:left="450" w:hanging="270"/>
        <w:rPr>
          <w:rFonts w:ascii="Arial" w:hAnsi="Arial" w:cs="Arial"/>
          <w:sz w:val="18"/>
          <w:szCs w:val="18"/>
        </w:rPr>
      </w:pPr>
    </w:p>
    <w:p w:rsidR="00C83A72" w:rsidRPr="00AB4F6C" w:rsidRDefault="00C83A72" w:rsidP="00C83A72">
      <w:pPr>
        <w:ind w:left="450" w:hanging="270"/>
        <w:rPr>
          <w:rFonts w:ascii="Arial" w:hAnsi="Arial" w:cs="Arial"/>
          <w:sz w:val="18"/>
          <w:szCs w:val="18"/>
        </w:rPr>
      </w:pPr>
      <w:r w:rsidRPr="00517DA7">
        <w:rPr>
          <w:rFonts w:ascii="Arial" w:hAnsi="Arial" w:cs="Arial"/>
          <w:sz w:val="20"/>
          <w:szCs w:val="20"/>
        </w:rPr>
        <w:sym w:font="Wingdings" w:char="F071"/>
      </w:r>
      <w:r w:rsidRPr="00517DA7">
        <w:rPr>
          <w:rFonts w:ascii="Arial" w:hAnsi="Arial" w:cs="Arial"/>
          <w:sz w:val="20"/>
          <w:szCs w:val="20"/>
        </w:rPr>
        <w:t xml:space="preserve"> </w:t>
      </w:r>
      <w:proofErr w:type="gramStart"/>
      <w:r w:rsidRPr="00C83A72">
        <w:rPr>
          <w:rFonts w:ascii="Arial" w:hAnsi="Arial" w:cs="Arial"/>
          <w:b/>
          <w:sz w:val="20"/>
          <w:szCs w:val="20"/>
        </w:rPr>
        <w:t>Paper</w:t>
      </w:r>
      <w:r>
        <w:rPr>
          <w:rFonts w:ascii="Arial" w:hAnsi="Arial" w:cs="Arial"/>
          <w:sz w:val="20"/>
          <w:szCs w:val="20"/>
        </w:rPr>
        <w:t xml:space="preserve"> </w:t>
      </w:r>
      <w:r w:rsidRPr="00AB4F6C">
        <w:rPr>
          <w:rFonts w:ascii="Arial" w:hAnsi="Arial" w:cs="Arial"/>
          <w:sz w:val="18"/>
          <w:szCs w:val="18"/>
        </w:rPr>
        <w:t>(75 minutes).</w:t>
      </w:r>
      <w:proofErr w:type="gramEnd"/>
      <w:r w:rsidRPr="00AB4F6C">
        <w:rPr>
          <w:rFonts w:ascii="Arial" w:hAnsi="Arial" w:cs="Arial"/>
          <w:sz w:val="18"/>
          <w:szCs w:val="18"/>
        </w:rPr>
        <w:t xml:space="preserve"> Paper sessions are an in-depth presentation and discussion of a focal topic/issue. We specifically invite paper session presenters to write a formal paper that will be reviewed for publication in our on-line conference proceedings. It is expected that two to three papers will be presented during this session.</w:t>
      </w:r>
    </w:p>
    <w:p w:rsidR="00EB0761" w:rsidRPr="00AB4F6C" w:rsidRDefault="00EB0761" w:rsidP="00EB0761">
      <w:pPr>
        <w:rPr>
          <w:rFonts w:ascii="Arial" w:hAnsi="Arial" w:cs="Arial"/>
          <w:sz w:val="18"/>
          <w:szCs w:val="18"/>
        </w:rPr>
      </w:pPr>
    </w:p>
    <w:p w:rsidR="00EB0761" w:rsidRPr="00517DA7" w:rsidRDefault="00EB0761" w:rsidP="00EB0761">
      <w:pPr>
        <w:rPr>
          <w:rFonts w:ascii="Arial" w:hAnsi="Arial" w:cs="Arial"/>
          <w:b/>
          <w:sz w:val="20"/>
          <w:szCs w:val="20"/>
        </w:rPr>
      </w:pPr>
      <w:r w:rsidRPr="00517DA7">
        <w:rPr>
          <w:rFonts w:ascii="Arial" w:hAnsi="Arial" w:cs="Arial"/>
          <w:b/>
          <w:sz w:val="20"/>
          <w:szCs w:val="20"/>
        </w:rPr>
        <w:t>Program Presentation Description:</w:t>
      </w:r>
    </w:p>
    <w:p w:rsidR="00EB0761" w:rsidRPr="00AB4F6C" w:rsidRDefault="00EB0761" w:rsidP="00EB0761">
      <w:pPr>
        <w:rPr>
          <w:rFonts w:ascii="Arial" w:hAnsi="Arial" w:cs="Arial"/>
          <w:sz w:val="18"/>
          <w:szCs w:val="18"/>
        </w:rPr>
      </w:pPr>
      <w:r w:rsidRPr="00AB4F6C">
        <w:rPr>
          <w:rFonts w:ascii="Arial" w:hAnsi="Arial" w:cs="Arial"/>
          <w:sz w:val="18"/>
          <w:szCs w:val="18"/>
        </w:rPr>
        <w:t>Please attach a brief (maximum 4 pages) description of the presentation.  On the first page, include the name, address, email, and affiliation for each presenter.  On the following pages, your description should include:  (1) Presentation rationale, (2) Theoretical perspectives that support your work, (3) Educational implications and significance and (4) how the information will be shared.</w:t>
      </w:r>
    </w:p>
    <w:p w:rsidR="00EB0761" w:rsidRPr="00517DA7" w:rsidRDefault="00EB0761" w:rsidP="00EB0761">
      <w:pPr>
        <w:rPr>
          <w:rFonts w:ascii="Arial" w:hAnsi="Arial" w:cs="Arial"/>
          <w:sz w:val="20"/>
          <w:szCs w:val="20"/>
        </w:rPr>
      </w:pPr>
    </w:p>
    <w:p w:rsidR="00EB0761" w:rsidRPr="00517DA7" w:rsidRDefault="00EB0761" w:rsidP="00EB0761">
      <w:pPr>
        <w:rPr>
          <w:rFonts w:ascii="Arial" w:hAnsi="Arial" w:cs="Arial"/>
          <w:b/>
          <w:sz w:val="20"/>
          <w:szCs w:val="20"/>
        </w:rPr>
      </w:pPr>
      <w:r w:rsidRPr="00517DA7">
        <w:rPr>
          <w:rFonts w:ascii="Arial" w:hAnsi="Arial" w:cs="Arial"/>
          <w:b/>
          <w:sz w:val="20"/>
          <w:szCs w:val="20"/>
        </w:rPr>
        <w:t>Condensed Description (up to 50 words for the program):</w:t>
      </w:r>
    </w:p>
    <w:p w:rsidR="00EB0761" w:rsidRPr="00517DA7" w:rsidRDefault="00EB0761" w:rsidP="00EB0761">
      <w:pPr>
        <w:rPr>
          <w:rFonts w:ascii="Arial" w:hAnsi="Arial" w:cs="Arial"/>
          <w:b/>
          <w:sz w:val="20"/>
          <w:szCs w:val="20"/>
        </w:rPr>
      </w:pPr>
      <w:r w:rsidRPr="00517DA7">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0"/>
          <w:szCs w:val="20"/>
        </w:rPr>
        <w:t>_____________________</w:t>
      </w:r>
      <w:r w:rsidRPr="00517DA7">
        <w:rPr>
          <w:rFonts w:ascii="Arial" w:hAnsi="Arial" w:cs="Arial"/>
          <w:b/>
          <w:sz w:val="20"/>
          <w:szCs w:val="20"/>
        </w:rPr>
        <w:t>_______________</w:t>
      </w:r>
    </w:p>
    <w:p w:rsidR="00EB0761" w:rsidRPr="00517DA7" w:rsidRDefault="00EB0761" w:rsidP="00EB0761">
      <w:pPr>
        <w:rPr>
          <w:rFonts w:ascii="Arial" w:hAnsi="Arial" w:cs="Arial"/>
          <w:b/>
          <w:sz w:val="20"/>
          <w:szCs w:val="20"/>
        </w:rPr>
      </w:pPr>
    </w:p>
    <w:p w:rsidR="00E32DF4" w:rsidRDefault="00EB0761" w:rsidP="00EB0761">
      <w:pPr>
        <w:rPr>
          <w:rFonts w:ascii="Arial" w:hAnsi="Arial" w:cs="Arial"/>
          <w:b/>
          <w:sz w:val="20"/>
          <w:szCs w:val="20"/>
        </w:rPr>
      </w:pPr>
      <w:r w:rsidRPr="00517DA7">
        <w:rPr>
          <w:rFonts w:ascii="Arial" w:hAnsi="Arial" w:cs="Arial"/>
          <w:b/>
          <w:sz w:val="20"/>
          <w:szCs w:val="20"/>
        </w:rPr>
        <w:t>Intended Audience (check two from the list):</w:t>
      </w:r>
    </w:p>
    <w:p w:rsidR="00E32DF4" w:rsidRPr="00517DA7" w:rsidRDefault="00E32DF4" w:rsidP="00EB0761">
      <w:pPr>
        <w:rPr>
          <w:rFonts w:ascii="Arial" w:hAnsi="Arial" w:cs="Arial"/>
          <w:b/>
          <w:sz w:val="20"/>
          <w:szCs w:val="20"/>
        </w:rPr>
      </w:pPr>
    </w:p>
    <w:p w:rsidR="00EB0761" w:rsidRPr="00517DA7" w:rsidRDefault="00E32DF4" w:rsidP="00AB4F6C">
      <w:pPr>
        <w:spacing w:line="360" w:lineRule="auto"/>
        <w:rPr>
          <w:rFonts w:ascii="Arial" w:hAnsi="Arial" w:cs="Arial"/>
          <w:sz w:val="20"/>
          <w:szCs w:val="20"/>
        </w:rPr>
      </w:pPr>
      <w:r>
        <w:rPr>
          <w:rFonts w:ascii="Arial" w:hAnsi="Arial" w:cs="Arial"/>
          <w:sz w:val="20"/>
          <w:szCs w:val="20"/>
        </w:rPr>
        <w:t xml:space="preserve">   </w:t>
      </w:r>
      <w:r w:rsidRPr="00517DA7">
        <w:rPr>
          <w:rFonts w:ascii="Arial" w:hAnsi="Arial" w:cs="Arial"/>
          <w:sz w:val="20"/>
          <w:szCs w:val="20"/>
        </w:rPr>
        <w:sym w:font="Wingdings" w:char="F071"/>
      </w:r>
      <w:r w:rsidR="00AB4F6C">
        <w:rPr>
          <w:rFonts w:ascii="Arial" w:hAnsi="Arial" w:cs="Arial"/>
          <w:sz w:val="20"/>
          <w:szCs w:val="20"/>
        </w:rPr>
        <w:t xml:space="preserve"> Elementary </w:t>
      </w:r>
      <w:r>
        <w:rPr>
          <w:rFonts w:ascii="Arial" w:hAnsi="Arial" w:cs="Arial"/>
          <w:sz w:val="20"/>
          <w:szCs w:val="20"/>
        </w:rPr>
        <w:t xml:space="preserve"> </w:t>
      </w:r>
      <w:r w:rsidR="00AB4F6C">
        <w:rPr>
          <w:rFonts w:ascii="Arial" w:hAnsi="Arial" w:cs="Arial"/>
          <w:sz w:val="20"/>
          <w:szCs w:val="20"/>
        </w:rPr>
        <w:t xml:space="preserve">   </w:t>
      </w:r>
      <w:r w:rsidRPr="00517DA7">
        <w:rPr>
          <w:rFonts w:ascii="Arial" w:hAnsi="Arial" w:cs="Arial"/>
          <w:sz w:val="20"/>
          <w:szCs w:val="20"/>
        </w:rPr>
        <w:sym w:font="Wingdings" w:char="F071"/>
      </w:r>
      <w:r w:rsidR="00EB0761" w:rsidRPr="00517DA7">
        <w:rPr>
          <w:rFonts w:ascii="Arial" w:hAnsi="Arial" w:cs="Arial"/>
          <w:sz w:val="20"/>
          <w:szCs w:val="20"/>
        </w:rPr>
        <w:t xml:space="preserve"> </w:t>
      </w:r>
      <w:r w:rsidR="00EB0761">
        <w:rPr>
          <w:rFonts w:ascii="Arial" w:hAnsi="Arial" w:cs="Arial"/>
          <w:sz w:val="20"/>
          <w:szCs w:val="20"/>
        </w:rPr>
        <w:t>Early Childhood</w:t>
      </w:r>
      <w:r w:rsidR="00AB4F6C">
        <w:rPr>
          <w:rFonts w:ascii="Arial" w:hAnsi="Arial" w:cs="Arial"/>
          <w:sz w:val="20"/>
          <w:szCs w:val="20"/>
        </w:rPr>
        <w:t xml:space="preserve">     </w:t>
      </w:r>
      <w:r w:rsidRPr="00517DA7">
        <w:rPr>
          <w:rFonts w:ascii="Arial" w:hAnsi="Arial" w:cs="Arial"/>
          <w:sz w:val="20"/>
          <w:szCs w:val="20"/>
        </w:rPr>
        <w:sym w:font="Wingdings" w:char="F071"/>
      </w:r>
      <w:r w:rsidR="00EB0761" w:rsidRPr="00517DA7">
        <w:rPr>
          <w:rFonts w:ascii="Arial" w:hAnsi="Arial" w:cs="Arial"/>
          <w:sz w:val="20"/>
          <w:szCs w:val="20"/>
        </w:rPr>
        <w:t xml:space="preserve"> Administrators</w:t>
      </w:r>
      <w:r w:rsidR="00AB4F6C">
        <w:rPr>
          <w:rFonts w:ascii="Arial" w:hAnsi="Arial" w:cs="Arial"/>
          <w:sz w:val="20"/>
          <w:szCs w:val="20"/>
        </w:rPr>
        <w:t xml:space="preserve">    </w:t>
      </w:r>
      <w:r w:rsidRPr="00517DA7">
        <w:rPr>
          <w:rFonts w:ascii="Arial" w:hAnsi="Arial" w:cs="Arial"/>
          <w:sz w:val="20"/>
          <w:szCs w:val="20"/>
        </w:rPr>
        <w:sym w:font="Wingdings" w:char="F071"/>
      </w:r>
      <w:r w:rsidR="00EB0761" w:rsidRPr="00517DA7">
        <w:rPr>
          <w:rFonts w:ascii="Arial" w:hAnsi="Arial" w:cs="Arial"/>
          <w:sz w:val="20"/>
          <w:szCs w:val="20"/>
        </w:rPr>
        <w:t xml:space="preserve"> Middle School</w:t>
      </w:r>
      <w:r>
        <w:rPr>
          <w:rFonts w:ascii="Arial" w:hAnsi="Arial" w:cs="Arial"/>
          <w:sz w:val="20"/>
          <w:szCs w:val="20"/>
        </w:rPr>
        <w:t xml:space="preserve">    </w:t>
      </w:r>
      <w:r w:rsidRPr="00517DA7">
        <w:rPr>
          <w:rFonts w:ascii="Arial" w:hAnsi="Arial" w:cs="Arial"/>
          <w:sz w:val="20"/>
          <w:szCs w:val="20"/>
        </w:rPr>
        <w:sym w:font="Wingdings" w:char="F071"/>
      </w:r>
      <w:r w:rsidR="00EB0761" w:rsidRPr="00517DA7">
        <w:rPr>
          <w:rFonts w:ascii="Arial" w:hAnsi="Arial" w:cs="Arial"/>
          <w:sz w:val="20"/>
          <w:szCs w:val="20"/>
        </w:rPr>
        <w:t xml:space="preserve"> Parents</w:t>
      </w:r>
      <w:r>
        <w:rPr>
          <w:rFonts w:ascii="Arial" w:hAnsi="Arial" w:cs="Arial"/>
          <w:sz w:val="20"/>
          <w:szCs w:val="20"/>
        </w:rPr>
        <w:t xml:space="preserve">  </w:t>
      </w:r>
      <w:r w:rsidR="00AB4F6C">
        <w:rPr>
          <w:rFonts w:ascii="Arial" w:hAnsi="Arial" w:cs="Arial"/>
          <w:sz w:val="20"/>
          <w:szCs w:val="20"/>
        </w:rPr>
        <w:t xml:space="preserve">  </w:t>
      </w:r>
      <w:r w:rsidRPr="00517DA7">
        <w:rPr>
          <w:rFonts w:ascii="Arial" w:hAnsi="Arial" w:cs="Arial"/>
          <w:sz w:val="20"/>
          <w:szCs w:val="20"/>
        </w:rPr>
        <w:sym w:font="Wingdings" w:char="F071"/>
      </w:r>
      <w:r w:rsidR="00EB0761" w:rsidRPr="00517DA7">
        <w:rPr>
          <w:rFonts w:ascii="Arial" w:hAnsi="Arial" w:cs="Arial"/>
          <w:sz w:val="20"/>
          <w:szCs w:val="20"/>
        </w:rPr>
        <w:t xml:space="preserve"> New Teachers</w:t>
      </w:r>
      <w:r>
        <w:rPr>
          <w:rFonts w:ascii="Arial" w:hAnsi="Arial" w:cs="Arial"/>
          <w:sz w:val="20"/>
          <w:szCs w:val="20"/>
        </w:rPr>
        <w:t xml:space="preserve">  </w:t>
      </w:r>
      <w:r w:rsidRPr="00517DA7">
        <w:rPr>
          <w:rFonts w:ascii="Arial" w:hAnsi="Arial" w:cs="Arial"/>
          <w:sz w:val="20"/>
          <w:szCs w:val="20"/>
        </w:rPr>
        <w:sym w:font="Wingdings" w:char="F071"/>
      </w:r>
      <w:r w:rsidRPr="00517DA7">
        <w:rPr>
          <w:rFonts w:ascii="Arial" w:hAnsi="Arial" w:cs="Arial"/>
          <w:sz w:val="20"/>
          <w:szCs w:val="20"/>
        </w:rPr>
        <w:t xml:space="preserve"> Other</w:t>
      </w:r>
    </w:p>
    <w:p w:rsidR="00EB0761" w:rsidRPr="00517DA7" w:rsidRDefault="00E32DF4" w:rsidP="00AB4F6C">
      <w:pPr>
        <w:spacing w:line="360" w:lineRule="auto"/>
        <w:rPr>
          <w:rFonts w:ascii="Arial" w:hAnsi="Arial" w:cs="Arial"/>
          <w:sz w:val="20"/>
          <w:szCs w:val="20"/>
        </w:rPr>
      </w:pPr>
      <w:r>
        <w:rPr>
          <w:rFonts w:ascii="Arial" w:hAnsi="Arial" w:cs="Arial"/>
          <w:sz w:val="20"/>
          <w:szCs w:val="20"/>
        </w:rPr>
        <w:t xml:space="preserve">   </w:t>
      </w:r>
      <w:r w:rsidRPr="00517DA7">
        <w:rPr>
          <w:rFonts w:ascii="Arial" w:hAnsi="Arial" w:cs="Arial"/>
          <w:sz w:val="20"/>
          <w:szCs w:val="20"/>
        </w:rPr>
        <w:sym w:font="Wingdings" w:char="F071"/>
      </w:r>
      <w:r w:rsidR="00AB4F6C">
        <w:rPr>
          <w:rFonts w:ascii="Arial" w:hAnsi="Arial" w:cs="Arial"/>
          <w:sz w:val="20"/>
          <w:szCs w:val="20"/>
        </w:rPr>
        <w:t xml:space="preserve"> High School  </w:t>
      </w:r>
      <w:r>
        <w:rPr>
          <w:rFonts w:ascii="Arial" w:hAnsi="Arial" w:cs="Arial"/>
          <w:sz w:val="20"/>
          <w:szCs w:val="20"/>
        </w:rPr>
        <w:t xml:space="preserve"> </w:t>
      </w:r>
      <w:r w:rsidR="00AB4F6C">
        <w:rPr>
          <w:rFonts w:ascii="Arial" w:hAnsi="Arial" w:cs="Arial"/>
          <w:sz w:val="20"/>
          <w:szCs w:val="20"/>
        </w:rPr>
        <w:t xml:space="preserve"> </w:t>
      </w:r>
      <w:r w:rsidRPr="00517DA7">
        <w:rPr>
          <w:rFonts w:ascii="Arial" w:hAnsi="Arial" w:cs="Arial"/>
          <w:sz w:val="20"/>
          <w:szCs w:val="20"/>
        </w:rPr>
        <w:sym w:font="Wingdings" w:char="F071"/>
      </w:r>
      <w:r w:rsidR="00AB4F6C">
        <w:rPr>
          <w:rFonts w:ascii="Arial" w:hAnsi="Arial" w:cs="Arial"/>
          <w:sz w:val="20"/>
          <w:szCs w:val="20"/>
        </w:rPr>
        <w:t xml:space="preserve"> Media Specialist   </w:t>
      </w:r>
      <w:r>
        <w:rPr>
          <w:rFonts w:ascii="Arial" w:hAnsi="Arial" w:cs="Arial"/>
          <w:sz w:val="20"/>
          <w:szCs w:val="20"/>
        </w:rPr>
        <w:t xml:space="preserve"> </w:t>
      </w:r>
      <w:r w:rsidRPr="00517DA7">
        <w:rPr>
          <w:rFonts w:ascii="Arial" w:hAnsi="Arial" w:cs="Arial"/>
          <w:sz w:val="20"/>
          <w:szCs w:val="20"/>
        </w:rPr>
        <w:sym w:font="Wingdings" w:char="F071"/>
      </w:r>
      <w:r w:rsidR="00EB0761" w:rsidRPr="00517DA7">
        <w:rPr>
          <w:rFonts w:ascii="Arial" w:hAnsi="Arial" w:cs="Arial"/>
          <w:sz w:val="20"/>
          <w:szCs w:val="20"/>
        </w:rPr>
        <w:t xml:space="preserve"> Curriculum Specialist</w:t>
      </w:r>
      <w:r w:rsidR="00AB4F6C">
        <w:rPr>
          <w:rFonts w:ascii="Arial" w:hAnsi="Arial" w:cs="Arial"/>
          <w:sz w:val="20"/>
          <w:szCs w:val="20"/>
        </w:rPr>
        <w:t xml:space="preserve">    </w:t>
      </w:r>
      <w:r w:rsidRPr="00517DA7">
        <w:rPr>
          <w:rFonts w:ascii="Arial" w:hAnsi="Arial" w:cs="Arial"/>
          <w:sz w:val="20"/>
          <w:szCs w:val="20"/>
        </w:rPr>
        <w:sym w:font="Wingdings" w:char="F071"/>
      </w:r>
      <w:r w:rsidR="00EB0761" w:rsidRPr="00517DA7">
        <w:rPr>
          <w:rFonts w:ascii="Arial" w:hAnsi="Arial" w:cs="Arial"/>
          <w:sz w:val="20"/>
          <w:szCs w:val="20"/>
        </w:rPr>
        <w:t xml:space="preserve"> </w:t>
      </w:r>
      <w:r w:rsidR="00EB0761">
        <w:rPr>
          <w:rFonts w:ascii="Arial" w:hAnsi="Arial" w:cs="Arial"/>
          <w:sz w:val="20"/>
          <w:szCs w:val="20"/>
        </w:rPr>
        <w:t>Post Secondary/Teacher Ed</w:t>
      </w:r>
      <w:r w:rsidR="00AB4F6C">
        <w:rPr>
          <w:rFonts w:ascii="Arial" w:hAnsi="Arial" w:cs="Arial"/>
          <w:sz w:val="20"/>
          <w:szCs w:val="20"/>
        </w:rPr>
        <w:t xml:space="preserve">    </w:t>
      </w:r>
      <w:r>
        <w:rPr>
          <w:rFonts w:ascii="Arial" w:hAnsi="Arial" w:cs="Arial"/>
          <w:sz w:val="20"/>
          <w:szCs w:val="20"/>
        </w:rPr>
        <w:t xml:space="preserve"> </w:t>
      </w:r>
      <w:r w:rsidRPr="00517DA7">
        <w:rPr>
          <w:rFonts w:ascii="Arial" w:hAnsi="Arial" w:cs="Arial"/>
          <w:sz w:val="20"/>
          <w:szCs w:val="20"/>
        </w:rPr>
        <w:sym w:font="Wingdings" w:char="F071"/>
      </w:r>
      <w:r>
        <w:rPr>
          <w:rFonts w:ascii="Arial" w:hAnsi="Arial" w:cs="Arial"/>
          <w:sz w:val="20"/>
          <w:szCs w:val="20"/>
        </w:rPr>
        <w:t xml:space="preserve"> Librarians  </w:t>
      </w:r>
    </w:p>
    <w:p w:rsidR="00EB0761" w:rsidRPr="00AB4F6C" w:rsidRDefault="00EB0761" w:rsidP="00EB0761">
      <w:pPr>
        <w:rPr>
          <w:rFonts w:ascii="Arial" w:hAnsi="Arial" w:cs="Arial"/>
          <w:sz w:val="18"/>
          <w:szCs w:val="18"/>
        </w:rPr>
      </w:pPr>
    </w:p>
    <w:p w:rsidR="00EB0761" w:rsidRPr="00517DA7" w:rsidRDefault="00EB0761" w:rsidP="00EB0761">
      <w:pPr>
        <w:rPr>
          <w:rFonts w:ascii="Arial" w:hAnsi="Arial" w:cs="Arial"/>
          <w:sz w:val="20"/>
          <w:szCs w:val="20"/>
        </w:rPr>
      </w:pPr>
      <w:r w:rsidRPr="00517DA7">
        <w:rPr>
          <w:rFonts w:ascii="Arial" w:hAnsi="Arial" w:cs="Arial"/>
          <w:b/>
          <w:sz w:val="20"/>
          <w:szCs w:val="20"/>
        </w:rPr>
        <w:t xml:space="preserve">Important Notes:  </w:t>
      </w:r>
      <w:r w:rsidRPr="00C83A72">
        <w:rPr>
          <w:rFonts w:ascii="Arial" w:hAnsi="Arial" w:cs="Arial"/>
          <w:sz w:val="18"/>
          <w:szCs w:val="18"/>
        </w:rPr>
        <w:t xml:space="preserve">Because WLU is a not-for-profit organization, the financial viability of its Annual Convention depends upon the support of everyone who attends.  </w:t>
      </w:r>
      <w:r w:rsidRPr="00C83A72">
        <w:rPr>
          <w:rFonts w:ascii="Arial" w:hAnsi="Arial" w:cs="Arial"/>
          <w:b/>
          <w:sz w:val="18"/>
          <w:szCs w:val="18"/>
        </w:rPr>
        <w:t xml:space="preserve">Invited participants are required to register for the conference when they accept their invitation.  </w:t>
      </w:r>
      <w:r w:rsidRPr="00C83A72">
        <w:rPr>
          <w:rFonts w:ascii="Arial" w:hAnsi="Arial" w:cs="Arial"/>
          <w:sz w:val="18"/>
          <w:szCs w:val="18"/>
        </w:rPr>
        <w:t>As a nonprofit association, NCTE/WLU is unable to reimburse program participants for travel or living expenses.  Session proposers should advise all involved in their proposal that submission of a proposal does not constitute an invitation to appear on the program.  Invitations will be sent following the Program Planning Committee’s peer-review and selection process.</w:t>
      </w:r>
    </w:p>
    <w:p w:rsidR="00EB0761" w:rsidRPr="00AB4F6C" w:rsidRDefault="00EB0761" w:rsidP="00EB0761">
      <w:pPr>
        <w:rPr>
          <w:rFonts w:ascii="Arial" w:hAnsi="Arial" w:cs="Arial"/>
          <w:sz w:val="18"/>
          <w:szCs w:val="18"/>
        </w:rPr>
      </w:pPr>
    </w:p>
    <w:p w:rsidR="00EB0761" w:rsidRDefault="00EB0761" w:rsidP="00EB0761">
      <w:pPr>
        <w:rPr>
          <w:rFonts w:ascii="Arial" w:hAnsi="Arial" w:cs="Arial"/>
          <w:b/>
          <w:sz w:val="20"/>
          <w:szCs w:val="20"/>
        </w:rPr>
      </w:pPr>
      <w:r w:rsidRPr="00517DA7">
        <w:rPr>
          <w:rFonts w:ascii="Arial" w:hAnsi="Arial" w:cs="Arial"/>
          <w:b/>
          <w:sz w:val="20"/>
          <w:szCs w:val="20"/>
        </w:rPr>
        <w:t>Contact Information:</w:t>
      </w:r>
      <w:r w:rsidR="00E32DF4">
        <w:rPr>
          <w:rFonts w:ascii="Arial" w:hAnsi="Arial" w:cs="Arial"/>
          <w:b/>
          <w:sz w:val="20"/>
          <w:szCs w:val="20"/>
        </w:rPr>
        <w:t xml:space="preserve">  </w:t>
      </w:r>
      <w:r w:rsidR="00E32DF4">
        <w:rPr>
          <w:rFonts w:ascii="Arial" w:hAnsi="Arial" w:cs="Arial"/>
          <w:b/>
          <w:sz w:val="20"/>
          <w:szCs w:val="20"/>
        </w:rPr>
        <w:tab/>
      </w:r>
      <w:r w:rsidR="00E32DF4">
        <w:rPr>
          <w:rFonts w:ascii="Arial" w:hAnsi="Arial" w:cs="Arial"/>
          <w:b/>
          <w:sz w:val="20"/>
          <w:szCs w:val="20"/>
        </w:rPr>
        <w:tab/>
      </w:r>
      <w:r w:rsidR="00E32DF4">
        <w:rPr>
          <w:rFonts w:ascii="Arial" w:hAnsi="Arial" w:cs="Arial"/>
          <w:b/>
          <w:sz w:val="20"/>
          <w:szCs w:val="20"/>
        </w:rPr>
        <w:tab/>
      </w:r>
      <w:r w:rsidR="00E32DF4" w:rsidRPr="00517DA7">
        <w:rPr>
          <w:rFonts w:ascii="Arial" w:hAnsi="Arial" w:cs="Arial"/>
          <w:sz w:val="20"/>
          <w:szCs w:val="20"/>
        </w:rPr>
        <w:sym w:font="Wingdings" w:char="F071"/>
      </w:r>
      <w:r w:rsidR="00E32DF4" w:rsidRPr="00517DA7">
        <w:rPr>
          <w:rFonts w:ascii="Arial" w:hAnsi="Arial" w:cs="Arial"/>
          <w:sz w:val="20"/>
          <w:szCs w:val="20"/>
        </w:rPr>
        <w:t xml:space="preserve"> </w:t>
      </w:r>
      <w:r w:rsidR="004161B1">
        <w:rPr>
          <w:rFonts w:ascii="Arial" w:hAnsi="Arial" w:cs="Arial"/>
          <w:sz w:val="20"/>
          <w:szCs w:val="20"/>
        </w:rPr>
        <w:t>Check here if w</w:t>
      </w:r>
      <w:r w:rsidR="00E32DF4">
        <w:rPr>
          <w:rFonts w:ascii="Arial" w:hAnsi="Arial" w:cs="Arial"/>
          <w:sz w:val="20"/>
          <w:szCs w:val="20"/>
        </w:rPr>
        <w:t>illing to share this session</w:t>
      </w:r>
      <w:r w:rsidR="004161B1">
        <w:rPr>
          <w:rFonts w:ascii="Arial" w:hAnsi="Arial" w:cs="Arial"/>
          <w:sz w:val="20"/>
          <w:szCs w:val="20"/>
        </w:rPr>
        <w:t xml:space="preserve"> in conference proceedings</w:t>
      </w:r>
    </w:p>
    <w:p w:rsidR="00EB0761" w:rsidRPr="00AB4F6C" w:rsidRDefault="00EB0761" w:rsidP="00EB0761">
      <w:pPr>
        <w:rPr>
          <w:rFonts w:ascii="Arial" w:hAnsi="Arial" w:cs="Arial"/>
          <w:b/>
          <w:sz w:val="18"/>
          <w:szCs w:val="18"/>
        </w:rPr>
      </w:pPr>
    </w:p>
    <w:p w:rsidR="00EB0761" w:rsidRPr="00517DA7" w:rsidRDefault="00EB0761" w:rsidP="00EB0761">
      <w:pPr>
        <w:rPr>
          <w:rFonts w:ascii="Arial" w:hAnsi="Arial" w:cs="Arial"/>
          <w:sz w:val="20"/>
          <w:szCs w:val="20"/>
        </w:rPr>
      </w:pPr>
      <w:r w:rsidRPr="00517DA7">
        <w:rPr>
          <w:rFonts w:ascii="Arial" w:hAnsi="Arial" w:cs="Arial"/>
          <w:sz w:val="20"/>
          <w:szCs w:val="20"/>
        </w:rPr>
        <w:t>Name</w:t>
      </w:r>
      <w:r>
        <w:rPr>
          <w:rFonts w:ascii="Arial" w:hAnsi="Arial" w:cs="Arial"/>
          <w:sz w:val="20"/>
          <w:szCs w:val="20"/>
        </w:rPr>
        <w:t xml:space="preserve"> </w:t>
      </w:r>
      <w:r w:rsidRPr="00517DA7">
        <w:rPr>
          <w:rFonts w:ascii="Arial" w:hAnsi="Arial" w:cs="Arial"/>
          <w:sz w:val="20"/>
          <w:szCs w:val="20"/>
        </w:rPr>
        <w:t>______________________________________________________</w:t>
      </w:r>
      <w:r>
        <w:rPr>
          <w:rFonts w:ascii="Arial" w:hAnsi="Arial" w:cs="Arial"/>
          <w:sz w:val="20"/>
          <w:szCs w:val="20"/>
        </w:rPr>
        <w:t>____________________</w:t>
      </w:r>
      <w:r w:rsidRPr="00517DA7">
        <w:rPr>
          <w:rFonts w:ascii="Arial" w:hAnsi="Arial" w:cs="Arial"/>
          <w:sz w:val="20"/>
          <w:szCs w:val="20"/>
        </w:rPr>
        <w:t>_________________</w:t>
      </w:r>
    </w:p>
    <w:p w:rsidR="00E32DF4" w:rsidRDefault="00E32DF4" w:rsidP="00EB0761">
      <w:pPr>
        <w:rPr>
          <w:rFonts w:ascii="Arial" w:hAnsi="Arial" w:cs="Arial"/>
          <w:sz w:val="20"/>
          <w:szCs w:val="20"/>
        </w:rPr>
      </w:pPr>
    </w:p>
    <w:p w:rsidR="00EB0761" w:rsidRPr="00517DA7" w:rsidRDefault="00EB0761" w:rsidP="00EB0761">
      <w:pPr>
        <w:rPr>
          <w:rFonts w:ascii="Arial" w:hAnsi="Arial" w:cs="Arial"/>
          <w:sz w:val="20"/>
          <w:szCs w:val="20"/>
        </w:rPr>
      </w:pPr>
      <w:r w:rsidRPr="00517DA7">
        <w:rPr>
          <w:rFonts w:ascii="Arial" w:hAnsi="Arial" w:cs="Arial"/>
          <w:sz w:val="20"/>
          <w:szCs w:val="20"/>
        </w:rPr>
        <w:t>Mailing Address</w:t>
      </w:r>
      <w:r>
        <w:rPr>
          <w:rFonts w:ascii="Arial" w:hAnsi="Arial" w:cs="Arial"/>
          <w:sz w:val="20"/>
          <w:szCs w:val="20"/>
        </w:rPr>
        <w:t xml:space="preserve"> </w:t>
      </w:r>
      <w:r w:rsidRPr="00517DA7">
        <w:rPr>
          <w:rFonts w:ascii="Arial" w:hAnsi="Arial" w:cs="Arial"/>
          <w:sz w:val="20"/>
          <w:szCs w:val="20"/>
        </w:rPr>
        <w:t>__________________________________________</w:t>
      </w:r>
      <w:r>
        <w:rPr>
          <w:rFonts w:ascii="Arial" w:hAnsi="Arial" w:cs="Arial"/>
          <w:sz w:val="20"/>
          <w:szCs w:val="20"/>
        </w:rPr>
        <w:t>____________________</w:t>
      </w:r>
      <w:r w:rsidRPr="00517DA7">
        <w:rPr>
          <w:rFonts w:ascii="Arial" w:hAnsi="Arial" w:cs="Arial"/>
          <w:sz w:val="20"/>
          <w:szCs w:val="20"/>
        </w:rPr>
        <w:t>_____________________</w:t>
      </w:r>
    </w:p>
    <w:p w:rsidR="00EB0761" w:rsidRPr="00517DA7" w:rsidRDefault="00EB0761" w:rsidP="00EB0761">
      <w:pPr>
        <w:rPr>
          <w:rFonts w:ascii="Arial" w:hAnsi="Arial" w:cs="Arial"/>
          <w:sz w:val="20"/>
          <w:szCs w:val="20"/>
        </w:rPr>
      </w:pPr>
    </w:p>
    <w:p w:rsidR="00EB0761" w:rsidRPr="00517DA7" w:rsidRDefault="00EB0761" w:rsidP="00EB0761">
      <w:pPr>
        <w:rPr>
          <w:rFonts w:ascii="Arial" w:hAnsi="Arial" w:cs="Arial"/>
          <w:sz w:val="20"/>
          <w:szCs w:val="20"/>
        </w:rPr>
      </w:pPr>
      <w:r w:rsidRPr="00517DA7">
        <w:rPr>
          <w:rFonts w:ascii="Arial" w:hAnsi="Arial" w:cs="Arial"/>
          <w:sz w:val="20"/>
          <w:szCs w:val="20"/>
        </w:rPr>
        <w:t>Email ___________________________</w:t>
      </w:r>
      <w:r>
        <w:rPr>
          <w:rFonts w:ascii="Arial" w:hAnsi="Arial" w:cs="Arial"/>
          <w:sz w:val="20"/>
          <w:szCs w:val="20"/>
        </w:rPr>
        <w:t>_______________</w:t>
      </w:r>
      <w:r w:rsidRPr="00517DA7">
        <w:rPr>
          <w:rFonts w:ascii="Arial" w:hAnsi="Arial" w:cs="Arial"/>
          <w:sz w:val="20"/>
          <w:szCs w:val="20"/>
        </w:rPr>
        <w:t>________ Phone _____</w:t>
      </w:r>
      <w:r>
        <w:rPr>
          <w:rFonts w:ascii="Arial" w:hAnsi="Arial" w:cs="Arial"/>
          <w:sz w:val="20"/>
          <w:szCs w:val="20"/>
        </w:rPr>
        <w:t>______</w:t>
      </w:r>
      <w:r w:rsidRPr="00517DA7">
        <w:rPr>
          <w:rFonts w:ascii="Arial" w:hAnsi="Arial" w:cs="Arial"/>
          <w:sz w:val="20"/>
          <w:szCs w:val="20"/>
        </w:rPr>
        <w:t>________________________</w:t>
      </w:r>
    </w:p>
    <w:p w:rsidR="00EB0761" w:rsidRPr="00517DA7" w:rsidRDefault="00EB0761" w:rsidP="00EB0761">
      <w:pPr>
        <w:rPr>
          <w:rFonts w:ascii="Arial" w:hAnsi="Arial" w:cs="Arial"/>
          <w:sz w:val="20"/>
          <w:szCs w:val="20"/>
        </w:rPr>
      </w:pPr>
    </w:p>
    <w:p w:rsidR="00EB0761" w:rsidRDefault="00EB0761" w:rsidP="00E32DF4">
      <w:pPr>
        <w:rPr>
          <w:rFonts w:ascii="Arial" w:hAnsi="Arial" w:cs="Arial"/>
          <w:sz w:val="20"/>
          <w:szCs w:val="20"/>
        </w:rPr>
      </w:pPr>
      <w:r w:rsidRPr="00517DA7">
        <w:rPr>
          <w:rFonts w:ascii="Arial" w:hAnsi="Arial" w:cs="Arial"/>
          <w:sz w:val="20"/>
          <w:szCs w:val="20"/>
        </w:rPr>
        <w:t>Institution Affiliation ____________________________________________</w:t>
      </w:r>
      <w:r>
        <w:rPr>
          <w:rFonts w:ascii="Arial" w:hAnsi="Arial" w:cs="Arial"/>
          <w:sz w:val="20"/>
          <w:szCs w:val="20"/>
        </w:rPr>
        <w:t>_____________________</w:t>
      </w:r>
      <w:r w:rsidRPr="00517DA7">
        <w:rPr>
          <w:rFonts w:ascii="Arial" w:hAnsi="Arial" w:cs="Arial"/>
          <w:sz w:val="20"/>
          <w:szCs w:val="20"/>
        </w:rPr>
        <w:t>_______________</w:t>
      </w:r>
    </w:p>
    <w:p w:rsidR="00EB0761" w:rsidRPr="00517DA7" w:rsidRDefault="00EB0761" w:rsidP="00EB0761">
      <w:pPr>
        <w:rPr>
          <w:rFonts w:ascii="Arial" w:hAnsi="Arial" w:cs="Arial"/>
          <w:sz w:val="20"/>
          <w:szCs w:val="20"/>
        </w:rPr>
      </w:pPr>
    </w:p>
    <w:p w:rsidR="00EB0761" w:rsidRDefault="00EB0761" w:rsidP="00EB0761">
      <w:pPr>
        <w:rPr>
          <w:rFonts w:ascii="Arial" w:hAnsi="Arial" w:cs="Arial"/>
          <w:b/>
          <w:szCs w:val="22"/>
          <w:u w:val="single"/>
        </w:rPr>
      </w:pPr>
      <w:r w:rsidRPr="005A02B5">
        <w:rPr>
          <w:rFonts w:ascii="Arial" w:hAnsi="Arial" w:cs="Arial"/>
          <w:b/>
          <w:szCs w:val="22"/>
          <w:u w:val="single"/>
        </w:rPr>
        <w:t xml:space="preserve">Send Proposal Form To:  </w:t>
      </w:r>
    </w:p>
    <w:p w:rsidR="00E32DF4" w:rsidRDefault="00E32DF4" w:rsidP="00EB0761">
      <w:pPr>
        <w:rPr>
          <w:rFonts w:ascii="Arial" w:hAnsi="Arial" w:cs="Arial"/>
          <w:sz w:val="20"/>
          <w:szCs w:val="20"/>
        </w:rPr>
      </w:pPr>
    </w:p>
    <w:p w:rsidR="00EB0761" w:rsidRPr="00E32DF4" w:rsidRDefault="00EB0761" w:rsidP="00EB0761">
      <w:pPr>
        <w:rPr>
          <w:rFonts w:ascii="Arial" w:hAnsi="Arial" w:cs="Arial"/>
          <w:sz w:val="20"/>
          <w:szCs w:val="20"/>
        </w:rPr>
      </w:pPr>
      <w:r w:rsidRPr="00E32DF4">
        <w:rPr>
          <w:rFonts w:ascii="Arial" w:hAnsi="Arial" w:cs="Arial"/>
          <w:sz w:val="20"/>
          <w:szCs w:val="20"/>
        </w:rPr>
        <w:t>WLU 201</w:t>
      </w:r>
      <w:r w:rsidR="00C83A72" w:rsidRPr="00E32DF4">
        <w:rPr>
          <w:rFonts w:ascii="Arial" w:hAnsi="Arial" w:cs="Arial"/>
          <w:sz w:val="20"/>
          <w:szCs w:val="20"/>
        </w:rPr>
        <w:t>3</w:t>
      </w:r>
      <w:r w:rsidRPr="00E32DF4">
        <w:rPr>
          <w:rFonts w:ascii="Arial" w:hAnsi="Arial" w:cs="Arial"/>
          <w:sz w:val="20"/>
          <w:szCs w:val="20"/>
        </w:rPr>
        <w:t xml:space="preserve"> </w:t>
      </w:r>
      <w:proofErr w:type="spellStart"/>
      <w:r w:rsidRPr="00E32DF4">
        <w:rPr>
          <w:rFonts w:ascii="Arial" w:hAnsi="Arial" w:cs="Arial"/>
          <w:sz w:val="20"/>
          <w:szCs w:val="20"/>
        </w:rPr>
        <w:t>Literacies</w:t>
      </w:r>
      <w:proofErr w:type="spellEnd"/>
      <w:r w:rsidRPr="00E32DF4">
        <w:rPr>
          <w:rFonts w:ascii="Arial" w:hAnsi="Arial" w:cs="Arial"/>
          <w:sz w:val="20"/>
          <w:szCs w:val="20"/>
        </w:rPr>
        <w:t xml:space="preserve"> for All Summer Institute Call for Proposals</w:t>
      </w:r>
    </w:p>
    <w:p w:rsidR="00EB0761" w:rsidRPr="00E32DF4" w:rsidRDefault="00EB0761" w:rsidP="00EB0761">
      <w:pPr>
        <w:rPr>
          <w:rFonts w:ascii="Arial" w:hAnsi="Arial" w:cs="Arial"/>
          <w:sz w:val="20"/>
          <w:szCs w:val="20"/>
        </w:rPr>
      </w:pPr>
      <w:r w:rsidRPr="00E32DF4">
        <w:rPr>
          <w:rFonts w:ascii="Arial" w:hAnsi="Arial" w:cs="Arial"/>
          <w:sz w:val="20"/>
          <w:szCs w:val="20"/>
        </w:rPr>
        <w:t xml:space="preserve"> %</w:t>
      </w:r>
      <w:r w:rsidR="00C83A72" w:rsidRPr="00E32DF4">
        <w:rPr>
          <w:rFonts w:ascii="Arial" w:hAnsi="Arial" w:cs="Arial"/>
          <w:sz w:val="20"/>
          <w:szCs w:val="20"/>
        </w:rPr>
        <w:t xml:space="preserve"> </w:t>
      </w:r>
      <w:r w:rsidRPr="00E32DF4">
        <w:rPr>
          <w:rFonts w:ascii="Arial" w:hAnsi="Arial" w:cs="Arial"/>
          <w:sz w:val="20"/>
          <w:szCs w:val="20"/>
        </w:rPr>
        <w:t xml:space="preserve">Sue Gallivan, 1111 West Kenyon Road, Urbana, IL 61801    </w:t>
      </w:r>
    </w:p>
    <w:p w:rsidR="00EB0761" w:rsidRPr="00E32DF4" w:rsidRDefault="00EB0761" w:rsidP="00EB0761">
      <w:pPr>
        <w:rPr>
          <w:rFonts w:ascii="Arial" w:hAnsi="Arial" w:cs="Arial"/>
          <w:sz w:val="20"/>
          <w:szCs w:val="20"/>
        </w:rPr>
      </w:pPr>
    </w:p>
    <w:p w:rsidR="00EB0761" w:rsidRDefault="00EB0761" w:rsidP="00E32DF4">
      <w:pPr>
        <w:rPr>
          <w:rFonts w:ascii="Arial" w:hAnsi="Arial" w:cs="Arial"/>
          <w:szCs w:val="22"/>
        </w:rPr>
      </w:pPr>
      <w:r w:rsidRPr="005560D2">
        <w:rPr>
          <w:rFonts w:ascii="Arial" w:hAnsi="Arial" w:cs="Arial"/>
          <w:b/>
          <w:szCs w:val="22"/>
          <w:u w:val="single"/>
        </w:rPr>
        <w:t xml:space="preserve">Email </w:t>
      </w:r>
      <w:r w:rsidR="005560D2">
        <w:rPr>
          <w:rFonts w:ascii="Arial" w:hAnsi="Arial" w:cs="Arial"/>
          <w:b/>
          <w:szCs w:val="22"/>
          <w:u w:val="single"/>
        </w:rPr>
        <w:t xml:space="preserve">Proposal Form </w:t>
      </w:r>
      <w:r w:rsidRPr="005560D2">
        <w:rPr>
          <w:rFonts w:ascii="Arial" w:hAnsi="Arial" w:cs="Arial"/>
          <w:b/>
          <w:szCs w:val="22"/>
          <w:u w:val="single"/>
        </w:rPr>
        <w:t>To:</w:t>
      </w:r>
      <w:r w:rsidRPr="00E32DF4">
        <w:rPr>
          <w:rFonts w:ascii="Arial" w:hAnsi="Arial" w:cs="Arial"/>
          <w:sz w:val="20"/>
          <w:szCs w:val="20"/>
        </w:rPr>
        <w:t xml:space="preserve">    </w:t>
      </w:r>
      <w:hyperlink r:id="rId6" w:history="1">
        <w:r w:rsidRPr="005560D2">
          <w:rPr>
            <w:rStyle w:val="Hyperlink"/>
            <w:rFonts w:ascii="Arial" w:hAnsi="Arial" w:cs="Arial"/>
            <w:szCs w:val="22"/>
          </w:rPr>
          <w:t>wlu@ncte.org</w:t>
        </w:r>
      </w:hyperlink>
      <w:r w:rsidRPr="00E32DF4">
        <w:rPr>
          <w:rFonts w:ascii="Arial" w:hAnsi="Arial" w:cs="Arial"/>
          <w:sz w:val="20"/>
          <w:szCs w:val="20"/>
        </w:rPr>
        <w:t xml:space="preserve"> </w:t>
      </w:r>
      <w:r w:rsidRPr="00E32DF4">
        <w:rPr>
          <w:rFonts w:ascii="Arial" w:hAnsi="Arial" w:cs="Arial"/>
          <w:sz w:val="20"/>
          <w:szCs w:val="20"/>
        </w:rPr>
        <w:tab/>
      </w:r>
      <w:r w:rsidRPr="00E32DF4">
        <w:rPr>
          <w:rFonts w:ascii="Arial" w:hAnsi="Arial" w:cs="Arial"/>
          <w:sz w:val="20"/>
          <w:szCs w:val="20"/>
        </w:rPr>
        <w:tab/>
      </w:r>
      <w:r w:rsidR="00C83A72">
        <w:rPr>
          <w:rFonts w:ascii="Arial" w:hAnsi="Arial" w:cs="Arial"/>
          <w:szCs w:val="22"/>
        </w:rPr>
        <w:tab/>
      </w:r>
    </w:p>
    <w:sectPr w:rsidR="00EB0761" w:rsidSect="00EB076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D0989"/>
    <w:multiLevelType w:val="hybridMultilevel"/>
    <w:tmpl w:val="292E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30757"/>
    <w:multiLevelType w:val="hybridMultilevel"/>
    <w:tmpl w:val="95ECE3D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737"/>
    <w:rsid w:val="0000629F"/>
    <w:rsid w:val="00173EA5"/>
    <w:rsid w:val="00212201"/>
    <w:rsid w:val="003B5DCF"/>
    <w:rsid w:val="003E1A60"/>
    <w:rsid w:val="004161B1"/>
    <w:rsid w:val="00463C03"/>
    <w:rsid w:val="00532B85"/>
    <w:rsid w:val="005560D2"/>
    <w:rsid w:val="006C13A8"/>
    <w:rsid w:val="0075661D"/>
    <w:rsid w:val="00765C0E"/>
    <w:rsid w:val="00933D32"/>
    <w:rsid w:val="00991B93"/>
    <w:rsid w:val="00AB4F6C"/>
    <w:rsid w:val="00BF3737"/>
    <w:rsid w:val="00C83A72"/>
    <w:rsid w:val="00CE55AD"/>
    <w:rsid w:val="00CF5468"/>
    <w:rsid w:val="00E32DF4"/>
    <w:rsid w:val="00EB0761"/>
    <w:rsid w:val="00F61980"/>
    <w:rsid w:val="00F80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5C"/>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737"/>
    <w:rPr>
      <w:rFonts w:ascii="Tahoma" w:hAnsi="Tahoma" w:cs="Tahoma"/>
      <w:sz w:val="16"/>
      <w:szCs w:val="16"/>
    </w:rPr>
  </w:style>
  <w:style w:type="character" w:customStyle="1" w:styleId="BalloonTextChar">
    <w:name w:val="Balloon Text Char"/>
    <w:basedOn w:val="DefaultParagraphFont"/>
    <w:link w:val="BalloonText"/>
    <w:uiPriority w:val="99"/>
    <w:semiHidden/>
    <w:rsid w:val="00BF3737"/>
    <w:rPr>
      <w:rFonts w:ascii="Tahoma" w:hAnsi="Tahoma" w:cs="Tahoma"/>
      <w:sz w:val="16"/>
      <w:szCs w:val="16"/>
    </w:rPr>
  </w:style>
  <w:style w:type="paragraph" w:styleId="PlainText">
    <w:name w:val="Plain Text"/>
    <w:basedOn w:val="Normal"/>
    <w:link w:val="PlainTextChar"/>
    <w:uiPriority w:val="99"/>
    <w:semiHidden/>
    <w:unhideWhenUsed/>
    <w:rsid w:val="00BF3737"/>
    <w:rPr>
      <w:rFonts w:ascii="Consolas" w:hAnsi="Consolas"/>
      <w:sz w:val="21"/>
      <w:szCs w:val="21"/>
    </w:rPr>
  </w:style>
  <w:style w:type="character" w:customStyle="1" w:styleId="PlainTextChar">
    <w:name w:val="Plain Text Char"/>
    <w:basedOn w:val="DefaultParagraphFont"/>
    <w:link w:val="PlainText"/>
    <w:uiPriority w:val="99"/>
    <w:semiHidden/>
    <w:rsid w:val="00BF3737"/>
    <w:rPr>
      <w:rFonts w:ascii="Consolas" w:hAnsi="Consolas" w:cs="Times New Roman"/>
      <w:bCs w:val="0"/>
      <w:smallCaps w:val="0"/>
      <w:sz w:val="21"/>
      <w:szCs w:val="21"/>
    </w:rPr>
  </w:style>
  <w:style w:type="character" w:styleId="Hyperlink">
    <w:name w:val="Hyperlink"/>
    <w:basedOn w:val="DefaultParagraphFont"/>
    <w:rsid w:val="00ED15F8"/>
    <w:rPr>
      <w:color w:val="0000FF"/>
      <w:u w:val="single"/>
    </w:rPr>
  </w:style>
  <w:style w:type="paragraph" w:customStyle="1" w:styleId="ColorfulList-Accent11">
    <w:name w:val="Colorful List - Accent 11"/>
    <w:basedOn w:val="Normal"/>
    <w:uiPriority w:val="34"/>
    <w:qFormat/>
    <w:rsid w:val="0001271F"/>
    <w:pPr>
      <w:ind w:left="720"/>
      <w:contextualSpacing/>
    </w:pPr>
  </w:style>
  <w:style w:type="character" w:styleId="HTMLTypewriter">
    <w:name w:val="HTML Typewriter"/>
    <w:basedOn w:val="DefaultParagraphFont"/>
    <w:uiPriority w:val="99"/>
    <w:rsid w:val="006723BF"/>
    <w:rPr>
      <w:rFonts w:ascii="Courier" w:eastAsia="Calibri" w:hAnsi="Courier" w:cs="Courier"/>
      <w:sz w:val="20"/>
    </w:rPr>
  </w:style>
</w:styles>
</file>

<file path=word/webSettings.xml><?xml version="1.0" encoding="utf-8"?>
<w:webSettings xmlns:r="http://schemas.openxmlformats.org/officeDocument/2006/relationships" xmlns:w="http://schemas.openxmlformats.org/wordprocessingml/2006/main">
  <w:divs>
    <w:div w:id="857549657">
      <w:bodyDiv w:val="1"/>
      <w:marLeft w:val="0"/>
      <w:marRight w:val="0"/>
      <w:marTop w:val="0"/>
      <w:marBottom w:val="0"/>
      <w:divBdr>
        <w:top w:val="none" w:sz="0" w:space="0" w:color="auto"/>
        <w:left w:val="none" w:sz="0" w:space="0" w:color="auto"/>
        <w:bottom w:val="none" w:sz="0" w:space="0" w:color="auto"/>
        <w:right w:val="none" w:sz="0" w:space="0" w:color="auto"/>
      </w:divBdr>
    </w:div>
    <w:div w:id="919171992">
      <w:bodyDiv w:val="1"/>
      <w:marLeft w:val="0"/>
      <w:marRight w:val="0"/>
      <w:marTop w:val="0"/>
      <w:marBottom w:val="0"/>
      <w:divBdr>
        <w:top w:val="none" w:sz="0" w:space="0" w:color="auto"/>
        <w:left w:val="none" w:sz="0" w:space="0" w:color="auto"/>
        <w:bottom w:val="none" w:sz="0" w:space="0" w:color="auto"/>
        <w:right w:val="none" w:sz="0" w:space="0" w:color="auto"/>
      </w:divBdr>
    </w:div>
    <w:div w:id="1290404134">
      <w:bodyDiv w:val="1"/>
      <w:marLeft w:val="0"/>
      <w:marRight w:val="0"/>
      <w:marTop w:val="0"/>
      <w:marBottom w:val="0"/>
      <w:divBdr>
        <w:top w:val="none" w:sz="0" w:space="0" w:color="auto"/>
        <w:left w:val="none" w:sz="0" w:space="0" w:color="auto"/>
        <w:bottom w:val="none" w:sz="0" w:space="0" w:color="auto"/>
        <w:right w:val="none" w:sz="0" w:space="0" w:color="auto"/>
      </w:divBdr>
    </w:div>
    <w:div w:id="17045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lu@nct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7790</CharactersWithSpaces>
  <SharedDoc>false</SharedDoc>
  <HLinks>
    <vt:vector size="6" baseType="variant">
      <vt:variant>
        <vt:i4>2490472</vt:i4>
      </vt:variant>
      <vt:variant>
        <vt:i4>0</vt:i4>
      </vt:variant>
      <vt:variant>
        <vt:i4>0</vt:i4>
      </vt:variant>
      <vt:variant>
        <vt:i4>5</vt:i4>
      </vt:variant>
      <vt:variant>
        <vt:lpwstr>mailto:wlu@ncte.org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sgallivan</dc:creator>
  <cp:lastModifiedBy>dzagorski</cp:lastModifiedBy>
  <cp:revision>7</cp:revision>
  <cp:lastPrinted>2012-09-06T16:14:00Z</cp:lastPrinted>
  <dcterms:created xsi:type="dcterms:W3CDTF">2012-09-04T20:32:00Z</dcterms:created>
  <dcterms:modified xsi:type="dcterms:W3CDTF">2012-09-12T19:47:00Z</dcterms:modified>
</cp:coreProperties>
</file>