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2965" w14:textId="77777777" w:rsidR="00B367D8" w:rsidRPr="00D5449A" w:rsidRDefault="00B367D8" w:rsidP="00B367D8">
      <w:pPr>
        <w:jc w:val="center"/>
        <w:rPr>
          <w:color w:val="000000"/>
          <w:sz w:val="36"/>
        </w:rPr>
      </w:pPr>
      <w:r w:rsidRPr="00D5449A">
        <w:rPr>
          <w:color w:val="000000"/>
          <w:sz w:val="36"/>
        </w:rPr>
        <w:t>CALL FOR NOMINATIONS</w:t>
      </w:r>
    </w:p>
    <w:p w14:paraId="4863E487" w14:textId="77777777" w:rsidR="00B367D8" w:rsidRDefault="00776D8C" w:rsidP="00B367D8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2016</w:t>
      </w:r>
      <w:r w:rsidR="00B367D8" w:rsidRPr="008952EF">
        <w:rPr>
          <w:color w:val="000000"/>
          <w:sz w:val="32"/>
        </w:rPr>
        <w:t xml:space="preserve"> CEE NATIONAL TECHNOLOGY LEADERSHIP AWARD</w:t>
      </w:r>
    </w:p>
    <w:p w14:paraId="3B42EAE8" w14:textId="77777777" w:rsidR="00D4609E" w:rsidRDefault="00D4609E" w:rsidP="00B367D8">
      <w:pPr>
        <w:jc w:val="center"/>
        <w:rPr>
          <w:color w:val="000000"/>
          <w:sz w:val="32"/>
        </w:rPr>
      </w:pPr>
    </w:p>
    <w:p w14:paraId="113A9449" w14:textId="77777777" w:rsidR="00B367D8" w:rsidRPr="008952EF" w:rsidRDefault="00B367D8" w:rsidP="00B367D8">
      <w:pPr>
        <w:jc w:val="center"/>
        <w:rPr>
          <w:color w:val="000000"/>
          <w:sz w:val="32"/>
        </w:rPr>
      </w:pPr>
      <w:r>
        <w:rPr>
          <w:noProof/>
        </w:rPr>
        <w:drawing>
          <wp:inline distT="0" distB="0" distL="0" distR="0" wp14:anchorId="26F7EDA8" wp14:editId="10650AD2">
            <wp:extent cx="56388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76B5F" w14:textId="77777777" w:rsidR="00B367D8" w:rsidRPr="008952EF" w:rsidRDefault="00B367D8" w:rsidP="00B367D8">
      <w:pPr>
        <w:jc w:val="center"/>
        <w:rPr>
          <w:color w:val="000000"/>
        </w:rPr>
      </w:pPr>
    </w:p>
    <w:p w14:paraId="27BECD7E" w14:textId="77777777" w:rsidR="00B367D8" w:rsidRPr="00FB4419" w:rsidRDefault="00B367D8" w:rsidP="00B367D8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 xml:space="preserve">Deadline:  </w:t>
      </w:r>
      <w:r w:rsidR="00E17463" w:rsidRPr="00FB4419">
        <w:rPr>
          <w:rFonts w:ascii="Arial" w:hAnsi="Arial" w:cs="Arial"/>
          <w:i/>
          <w:color w:val="000000"/>
          <w:sz w:val="20"/>
          <w:szCs w:val="20"/>
        </w:rPr>
        <w:t>August 15</w:t>
      </w:r>
      <w:r w:rsidR="00776D8C" w:rsidRPr="00FB4419">
        <w:rPr>
          <w:rFonts w:ascii="Arial" w:hAnsi="Arial" w:cs="Arial"/>
          <w:i/>
          <w:color w:val="000000"/>
          <w:sz w:val="20"/>
          <w:szCs w:val="20"/>
        </w:rPr>
        <w:t>, 2016</w:t>
      </w:r>
    </w:p>
    <w:p w14:paraId="5DDE142B" w14:textId="77777777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</w:p>
    <w:p w14:paraId="2BB894B5" w14:textId="46CEB12D" w:rsidR="00DA6395" w:rsidRPr="00FB4419" w:rsidRDefault="00B367D8" w:rsidP="00DA6395">
      <w:p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>Each year, the Conference on English Education (CEE) identifies a recipient of the</w:t>
      </w:r>
      <w:r w:rsidRPr="00FB4419">
        <w:rPr>
          <w:rFonts w:ascii="Arial" w:hAnsi="Arial" w:cs="Arial"/>
          <w:b/>
          <w:color w:val="000000"/>
          <w:sz w:val="20"/>
          <w:szCs w:val="20"/>
        </w:rPr>
        <w:t xml:space="preserve"> CEE National Technology Leadership Award</w:t>
      </w:r>
      <w:r w:rsidRPr="00FB4419">
        <w:rPr>
          <w:rFonts w:ascii="Arial" w:hAnsi="Arial" w:cs="Arial"/>
          <w:color w:val="000000"/>
          <w:sz w:val="20"/>
          <w:szCs w:val="20"/>
        </w:rPr>
        <w:t xml:space="preserve">. The award provides an opportunity to present at the annual Society for Information Technology in Teacher Education (SITE) international conference. The next SITE </w:t>
      </w:r>
      <w:r w:rsidR="007C5318" w:rsidRPr="00FB4419">
        <w:rPr>
          <w:rFonts w:ascii="Arial" w:hAnsi="Arial" w:cs="Arial"/>
          <w:color w:val="000000"/>
          <w:sz w:val="20"/>
          <w:szCs w:val="20"/>
        </w:rPr>
        <w:t>conference</w:t>
      </w:r>
      <w:r w:rsidR="00E17463" w:rsidRPr="00FB44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4419">
        <w:rPr>
          <w:rFonts w:ascii="Arial" w:hAnsi="Arial" w:cs="Arial"/>
          <w:color w:val="000000"/>
          <w:sz w:val="20"/>
          <w:szCs w:val="20"/>
        </w:rPr>
        <w:t xml:space="preserve">will be held in </w:t>
      </w:r>
      <w:r w:rsidR="00776D8C" w:rsidRPr="00FB4419">
        <w:rPr>
          <w:rFonts w:ascii="Arial" w:hAnsi="Arial" w:cs="Arial"/>
          <w:color w:val="000000"/>
          <w:sz w:val="20"/>
          <w:szCs w:val="20"/>
        </w:rPr>
        <w:t>Austin, Texas</w:t>
      </w:r>
      <w:r w:rsidR="007C5318" w:rsidRPr="00FB4419">
        <w:rPr>
          <w:rFonts w:ascii="Arial" w:hAnsi="Arial" w:cs="Arial"/>
          <w:color w:val="000000"/>
          <w:sz w:val="20"/>
          <w:szCs w:val="20"/>
        </w:rPr>
        <w:t>,</w:t>
      </w:r>
      <w:r w:rsidR="00776D8C" w:rsidRPr="00FB4419">
        <w:rPr>
          <w:rFonts w:ascii="Arial" w:hAnsi="Arial" w:cs="Arial"/>
          <w:color w:val="000000"/>
          <w:sz w:val="20"/>
          <w:szCs w:val="20"/>
        </w:rPr>
        <w:t xml:space="preserve"> March 5-9, 2017</w:t>
      </w:r>
      <w:r w:rsidRPr="00FB4419">
        <w:rPr>
          <w:rFonts w:ascii="Arial" w:hAnsi="Arial" w:cs="Arial"/>
          <w:color w:val="000000"/>
          <w:sz w:val="20"/>
          <w:szCs w:val="20"/>
        </w:rPr>
        <w:t xml:space="preserve">. All NCTE members, especially CEE members, are encouraged </w:t>
      </w:r>
      <w:r w:rsidRPr="00FB4419">
        <w:rPr>
          <w:rFonts w:ascii="Arial" w:hAnsi="Arial" w:cs="Arial"/>
          <w:b/>
          <w:i/>
          <w:color w:val="000000"/>
          <w:sz w:val="20"/>
          <w:szCs w:val="20"/>
        </w:rPr>
        <w:t>to nominate</w:t>
      </w:r>
      <w:r w:rsidR="007C5318" w:rsidRPr="00FB4419">
        <w:rPr>
          <w:rFonts w:ascii="Arial" w:hAnsi="Arial" w:cs="Arial"/>
          <w:b/>
          <w:i/>
          <w:color w:val="000000"/>
          <w:sz w:val="20"/>
          <w:szCs w:val="20"/>
        </w:rPr>
        <w:t xml:space="preserve"> themselves or</w:t>
      </w:r>
      <w:r w:rsidRPr="00FB4419">
        <w:rPr>
          <w:rFonts w:ascii="Arial" w:hAnsi="Arial" w:cs="Arial"/>
          <w:b/>
          <w:i/>
          <w:color w:val="000000"/>
          <w:sz w:val="20"/>
          <w:szCs w:val="20"/>
        </w:rPr>
        <w:t xml:space="preserve"> a colleague</w:t>
      </w:r>
      <w:r w:rsidRPr="00FB4419">
        <w:rPr>
          <w:rFonts w:ascii="Arial" w:hAnsi="Arial" w:cs="Arial"/>
          <w:color w:val="000000"/>
          <w:sz w:val="20"/>
          <w:szCs w:val="20"/>
        </w:rPr>
        <w:t xml:space="preserve"> whose </w:t>
      </w:r>
      <w:r w:rsidR="007C5318" w:rsidRPr="00FB4419">
        <w:rPr>
          <w:rFonts w:ascii="Arial" w:hAnsi="Arial" w:cs="Arial"/>
          <w:color w:val="000000"/>
          <w:sz w:val="20"/>
          <w:szCs w:val="20"/>
        </w:rPr>
        <w:t xml:space="preserve">accepted </w:t>
      </w:r>
      <w:r w:rsidR="00776D8C" w:rsidRPr="00FB4419">
        <w:rPr>
          <w:rFonts w:ascii="Arial" w:hAnsi="Arial" w:cs="Arial"/>
          <w:color w:val="000000"/>
          <w:sz w:val="20"/>
          <w:szCs w:val="20"/>
        </w:rPr>
        <w:t>2016</w:t>
      </w:r>
      <w:r w:rsidRPr="00FB4419">
        <w:rPr>
          <w:rFonts w:ascii="Arial" w:hAnsi="Arial" w:cs="Arial"/>
          <w:color w:val="000000"/>
          <w:sz w:val="20"/>
          <w:szCs w:val="20"/>
        </w:rPr>
        <w:t xml:space="preserve"> NCTE </w:t>
      </w:r>
      <w:r w:rsidR="007C5318" w:rsidRPr="00FB4419">
        <w:rPr>
          <w:rFonts w:ascii="Arial" w:hAnsi="Arial" w:cs="Arial"/>
          <w:color w:val="000000"/>
          <w:sz w:val="20"/>
          <w:szCs w:val="20"/>
        </w:rPr>
        <w:t xml:space="preserve">Annual </w:t>
      </w:r>
      <w:r w:rsidRPr="00FB4419">
        <w:rPr>
          <w:rFonts w:ascii="Arial" w:hAnsi="Arial" w:cs="Arial"/>
          <w:color w:val="000000"/>
          <w:sz w:val="20"/>
          <w:szCs w:val="20"/>
        </w:rPr>
        <w:t xml:space="preserve">Convention proposal demonstrates cutting-edge and generative methods of integrating newer technologies into teacher education courses or workshops. </w:t>
      </w:r>
      <w:r w:rsidR="00DA6395" w:rsidRPr="00FB4419">
        <w:rPr>
          <w:rFonts w:ascii="Arial" w:hAnsi="Arial" w:cs="Arial"/>
          <w:color w:val="000000"/>
          <w:sz w:val="20"/>
          <w:szCs w:val="20"/>
        </w:rPr>
        <w:t xml:space="preserve">In addition to teacher education faculty and graduate students, </w:t>
      </w:r>
      <w:r w:rsidR="00776D8C" w:rsidRPr="00FB4419">
        <w:rPr>
          <w:rFonts w:ascii="Arial" w:hAnsi="Arial" w:cs="Arial"/>
          <w:color w:val="000000"/>
          <w:sz w:val="20"/>
          <w:szCs w:val="20"/>
        </w:rPr>
        <w:t>P</w:t>
      </w:r>
      <w:r w:rsidR="00DA6395" w:rsidRPr="00FB4419">
        <w:rPr>
          <w:rFonts w:ascii="Arial" w:hAnsi="Arial" w:cs="Arial"/>
          <w:color w:val="000000"/>
          <w:sz w:val="20"/>
          <w:szCs w:val="20"/>
        </w:rPr>
        <w:t>re-K - 12 teachers may also be nominated.</w:t>
      </w:r>
    </w:p>
    <w:p w14:paraId="632DAA7C" w14:textId="77777777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</w:p>
    <w:p w14:paraId="69F242DE" w14:textId="026FDF59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 xml:space="preserve">Although all nominations will be considered, </w:t>
      </w:r>
      <w:r w:rsidR="007C5318" w:rsidRPr="00FB4419">
        <w:rPr>
          <w:rFonts w:ascii="Arial" w:hAnsi="Arial" w:cs="Arial"/>
          <w:color w:val="000000"/>
          <w:sz w:val="20"/>
          <w:szCs w:val="20"/>
        </w:rPr>
        <w:t>members of</w:t>
      </w:r>
      <w:r w:rsidR="00D81E50" w:rsidRPr="00FB4419">
        <w:rPr>
          <w:rFonts w:ascii="Arial" w:hAnsi="Arial" w:cs="Arial"/>
          <w:color w:val="000000"/>
          <w:sz w:val="20"/>
          <w:szCs w:val="20"/>
        </w:rPr>
        <w:t xml:space="preserve"> the CEE Commission on New Literacies, Technologies, and Teacher Education</w:t>
      </w:r>
      <w:r w:rsidR="007C5318" w:rsidRPr="00FB4419">
        <w:rPr>
          <w:rFonts w:ascii="Arial" w:hAnsi="Arial" w:cs="Arial"/>
          <w:color w:val="000000"/>
          <w:sz w:val="20"/>
          <w:szCs w:val="20"/>
        </w:rPr>
        <w:t xml:space="preserve">, who judge for the award, are </w:t>
      </w:r>
      <w:r w:rsidRPr="00FB4419">
        <w:rPr>
          <w:rFonts w:ascii="Arial" w:hAnsi="Arial" w:cs="Arial"/>
          <w:color w:val="000000"/>
          <w:sz w:val="20"/>
          <w:szCs w:val="20"/>
        </w:rPr>
        <w:t xml:space="preserve">particularly interested in identifying outstanding work in teacher education courses or professional development programs. </w:t>
      </w:r>
      <w:r w:rsidR="000C6F37" w:rsidRPr="00FB4419">
        <w:rPr>
          <w:rFonts w:ascii="Arial" w:hAnsi="Arial" w:cs="Arial"/>
          <w:color w:val="000000"/>
          <w:sz w:val="20"/>
          <w:szCs w:val="20"/>
        </w:rPr>
        <w:t>Commission members look for</w:t>
      </w:r>
      <w:r w:rsidR="00E17463" w:rsidRPr="00FB4419">
        <w:rPr>
          <w:rFonts w:ascii="Arial" w:hAnsi="Arial" w:cs="Arial"/>
          <w:color w:val="000000"/>
          <w:sz w:val="20"/>
          <w:szCs w:val="20"/>
        </w:rPr>
        <w:t xml:space="preserve"> </w:t>
      </w:r>
      <w:r w:rsidR="000C6F37" w:rsidRPr="00FB4419">
        <w:rPr>
          <w:rFonts w:ascii="Arial" w:hAnsi="Arial" w:cs="Arial"/>
          <w:color w:val="000000"/>
          <w:sz w:val="20"/>
          <w:szCs w:val="20"/>
        </w:rPr>
        <w:t>presentations that</w:t>
      </w:r>
    </w:p>
    <w:p w14:paraId="0DFC271A" w14:textId="77777777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</w:p>
    <w:p w14:paraId="1D74CBDE" w14:textId="77777777" w:rsidR="00B367D8" w:rsidRPr="00FB4419" w:rsidRDefault="00B367D8" w:rsidP="00E1746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>Focus on theoretically sound and research-based methods of teaching the English language arts/literacy in which the technology is a secondary rather than primary focus;</w:t>
      </w:r>
    </w:p>
    <w:p w14:paraId="24BDB8B3" w14:textId="77777777" w:rsidR="00B367D8" w:rsidRPr="00FB4419" w:rsidRDefault="00B367D8" w:rsidP="00E1746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>Use technology to create beneficial opportunities for English language arts/literacy learning that could not exist without the technology;</w:t>
      </w:r>
    </w:p>
    <w:p w14:paraId="1D637595" w14:textId="77777777" w:rsidR="00B367D8" w:rsidRPr="00FB4419" w:rsidRDefault="00B367D8" w:rsidP="00E1746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 xml:space="preserve">Improve students' mastery of English language arts/literacy learning; </w:t>
      </w:r>
    </w:p>
    <w:p w14:paraId="0BA2A4B5" w14:textId="77777777" w:rsidR="00B367D8" w:rsidRPr="00FB4419" w:rsidRDefault="00B367D8" w:rsidP="00E1746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>Use technology to address challenges faced by many English language arts/literacy teachers and/or students or the broader community;</w:t>
      </w:r>
      <w:r w:rsidR="00F163CC" w:rsidRPr="00FB4419">
        <w:rPr>
          <w:rFonts w:ascii="Arial" w:hAnsi="Arial" w:cs="Arial"/>
          <w:color w:val="000000"/>
          <w:sz w:val="20"/>
          <w:szCs w:val="20"/>
        </w:rPr>
        <w:t xml:space="preserve"> or</w:t>
      </w:r>
    </w:p>
    <w:p w14:paraId="7995637B" w14:textId="77777777" w:rsidR="00B367D8" w:rsidRPr="00FB4419" w:rsidRDefault="00B367D8" w:rsidP="00E1746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>Introduce new methods for teaching the English language arts/literacy with the use of newer technologies in ways that show promise of working well in widely divergent educational settings</w:t>
      </w:r>
      <w:r w:rsidR="00F163CC" w:rsidRPr="00FB4419">
        <w:rPr>
          <w:rFonts w:ascii="Arial" w:hAnsi="Arial" w:cs="Arial"/>
          <w:color w:val="000000"/>
          <w:sz w:val="20"/>
          <w:szCs w:val="20"/>
        </w:rPr>
        <w:t>.</w:t>
      </w:r>
    </w:p>
    <w:p w14:paraId="73165A92" w14:textId="77777777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</w:p>
    <w:p w14:paraId="3B9D7AAA" w14:textId="6F396769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b/>
          <w:color w:val="000000"/>
          <w:sz w:val="20"/>
          <w:szCs w:val="20"/>
        </w:rPr>
        <w:t xml:space="preserve">Nominations must be e-mailed to Committee </w:t>
      </w:r>
      <w:r w:rsidR="00776D8C" w:rsidRPr="00FB4419">
        <w:rPr>
          <w:rFonts w:ascii="Arial" w:hAnsi="Arial" w:cs="Arial"/>
          <w:b/>
          <w:color w:val="000000"/>
          <w:sz w:val="20"/>
          <w:szCs w:val="20"/>
        </w:rPr>
        <w:t>Co-</w:t>
      </w:r>
      <w:r w:rsidRPr="00FB4419">
        <w:rPr>
          <w:rFonts w:ascii="Arial" w:hAnsi="Arial" w:cs="Arial"/>
          <w:b/>
          <w:color w:val="000000"/>
          <w:sz w:val="20"/>
          <w:szCs w:val="20"/>
        </w:rPr>
        <w:t xml:space="preserve">Chair, </w:t>
      </w:r>
      <w:r w:rsidR="00776D8C" w:rsidRPr="00FB4419">
        <w:rPr>
          <w:rFonts w:ascii="Arial" w:hAnsi="Arial" w:cs="Arial"/>
          <w:b/>
          <w:color w:val="000000"/>
          <w:sz w:val="20"/>
          <w:szCs w:val="20"/>
        </w:rPr>
        <w:t xml:space="preserve">Ryan </w:t>
      </w:r>
      <w:proofErr w:type="spellStart"/>
      <w:r w:rsidR="00776D8C" w:rsidRPr="00FB4419">
        <w:rPr>
          <w:rFonts w:ascii="Arial" w:hAnsi="Arial" w:cs="Arial"/>
          <w:b/>
          <w:color w:val="000000"/>
          <w:sz w:val="20"/>
          <w:szCs w:val="20"/>
        </w:rPr>
        <w:t>Rish</w:t>
      </w:r>
      <w:proofErr w:type="spellEnd"/>
      <w:r w:rsidRPr="00FB4419">
        <w:rPr>
          <w:rFonts w:ascii="Arial" w:hAnsi="Arial" w:cs="Arial"/>
          <w:b/>
          <w:color w:val="000000"/>
          <w:sz w:val="20"/>
          <w:szCs w:val="20"/>
        </w:rPr>
        <w:t xml:space="preserve"> at </w:t>
      </w:r>
      <w:hyperlink r:id="rId6" w:history="1">
        <w:r w:rsidR="00FB4419" w:rsidRPr="00FB4419">
          <w:rPr>
            <w:rStyle w:val="Hyperlink"/>
            <w:rFonts w:ascii="Arial" w:hAnsi="Arial" w:cs="Arial"/>
            <w:b/>
            <w:sz w:val="20"/>
            <w:szCs w:val="20"/>
          </w:rPr>
          <w:t>mailto:ryanrish</w:t>
        </w:r>
        <w:r w:rsidR="00FB4419" w:rsidRPr="00FB4419">
          <w:rPr>
            <w:rStyle w:val="Hyperlink"/>
            <w:rFonts w:ascii="Arial" w:hAnsi="Arial" w:cs="Arial"/>
            <w:b/>
            <w:sz w:val="20"/>
            <w:szCs w:val="20"/>
          </w:rPr>
          <w:t>@</w:t>
        </w:r>
        <w:r w:rsidR="00FB4419" w:rsidRPr="00FB4419">
          <w:rPr>
            <w:rStyle w:val="Hyperlink"/>
            <w:rFonts w:ascii="Arial" w:hAnsi="Arial" w:cs="Arial"/>
            <w:b/>
            <w:sz w:val="20"/>
            <w:szCs w:val="20"/>
          </w:rPr>
          <w:t>buffalo.edu</w:t>
        </w:r>
      </w:hyperlink>
      <w:r w:rsidR="00FB44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17463" w:rsidRPr="00FB4419">
        <w:rPr>
          <w:rFonts w:ascii="Arial" w:hAnsi="Arial" w:cs="Arial"/>
          <w:b/>
          <w:color w:val="000000"/>
          <w:sz w:val="20"/>
          <w:szCs w:val="20"/>
        </w:rPr>
        <w:t xml:space="preserve">no later than </w:t>
      </w:r>
      <w:r w:rsidR="00776D8C" w:rsidRPr="00FB4419">
        <w:rPr>
          <w:rFonts w:ascii="Arial" w:hAnsi="Arial" w:cs="Arial"/>
          <w:b/>
          <w:color w:val="000000"/>
          <w:sz w:val="20"/>
          <w:szCs w:val="20"/>
        </w:rPr>
        <w:t>Monday</w:t>
      </w:r>
      <w:r w:rsidR="00E17463" w:rsidRPr="00FB4419">
        <w:rPr>
          <w:rFonts w:ascii="Arial" w:hAnsi="Arial" w:cs="Arial"/>
          <w:b/>
          <w:color w:val="000000"/>
          <w:sz w:val="20"/>
          <w:szCs w:val="20"/>
        </w:rPr>
        <w:t>, August 15</w:t>
      </w:r>
      <w:r w:rsidR="00776D8C" w:rsidRPr="00FB4419">
        <w:rPr>
          <w:rFonts w:ascii="Arial" w:hAnsi="Arial" w:cs="Arial"/>
          <w:b/>
          <w:color w:val="000000"/>
          <w:sz w:val="20"/>
          <w:szCs w:val="20"/>
        </w:rPr>
        <w:t>, 2016</w:t>
      </w:r>
      <w:r w:rsidRPr="00FB441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F163CC" w:rsidRPr="00FB4419">
        <w:rPr>
          <w:rFonts w:ascii="Arial" w:hAnsi="Arial" w:cs="Arial"/>
          <w:color w:val="000000"/>
          <w:sz w:val="20"/>
          <w:szCs w:val="20"/>
        </w:rPr>
        <w:t xml:space="preserve">The subject line of the email must say NTLI Award Application. </w:t>
      </w:r>
      <w:r w:rsidRPr="00FB4419">
        <w:rPr>
          <w:rFonts w:ascii="Arial" w:hAnsi="Arial" w:cs="Arial"/>
          <w:color w:val="000000"/>
          <w:sz w:val="20"/>
          <w:szCs w:val="20"/>
        </w:rPr>
        <w:t>Each nomination must include the following:</w:t>
      </w:r>
    </w:p>
    <w:p w14:paraId="2377ADB1" w14:textId="77777777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</w:p>
    <w:p w14:paraId="414F2249" w14:textId="77777777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>1.  Presenter’s name and contact information (home and school address</w:t>
      </w:r>
      <w:r w:rsidR="00F163CC" w:rsidRPr="00FB4419">
        <w:rPr>
          <w:rFonts w:ascii="Arial" w:hAnsi="Arial" w:cs="Arial"/>
          <w:color w:val="000000"/>
          <w:sz w:val="20"/>
          <w:szCs w:val="20"/>
        </w:rPr>
        <w:t>es</w:t>
      </w:r>
      <w:r w:rsidRPr="00FB4419">
        <w:rPr>
          <w:rFonts w:ascii="Arial" w:hAnsi="Arial" w:cs="Arial"/>
          <w:color w:val="000000"/>
          <w:sz w:val="20"/>
          <w:szCs w:val="20"/>
        </w:rPr>
        <w:t xml:space="preserve"> and phone numbers),</w:t>
      </w:r>
    </w:p>
    <w:p w14:paraId="13E33333" w14:textId="77777777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>2.  Session title and description (and, if possible, the session number, day and time),</w:t>
      </w:r>
    </w:p>
    <w:p w14:paraId="0E2FD57E" w14:textId="77777777" w:rsidR="00B367D8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 xml:space="preserve">3.  A copy of the session proposal, </w:t>
      </w:r>
      <w:r w:rsidR="00F163CC" w:rsidRPr="00FB4419">
        <w:rPr>
          <w:rFonts w:ascii="Arial" w:hAnsi="Arial" w:cs="Arial"/>
          <w:color w:val="000000"/>
          <w:sz w:val="20"/>
          <w:szCs w:val="20"/>
        </w:rPr>
        <w:t xml:space="preserve">and </w:t>
      </w:r>
    </w:p>
    <w:p w14:paraId="5C1DEB75" w14:textId="77777777" w:rsidR="00D4609E" w:rsidRPr="00FB4419" w:rsidRDefault="00B367D8" w:rsidP="00B367D8">
      <w:pPr>
        <w:rPr>
          <w:rFonts w:ascii="Arial" w:hAnsi="Arial" w:cs="Arial"/>
          <w:color w:val="000000"/>
          <w:sz w:val="20"/>
          <w:szCs w:val="20"/>
        </w:rPr>
      </w:pPr>
      <w:r w:rsidRPr="00FB4419">
        <w:rPr>
          <w:rFonts w:ascii="Arial" w:hAnsi="Arial" w:cs="Arial"/>
          <w:color w:val="000000"/>
          <w:sz w:val="20"/>
          <w:szCs w:val="20"/>
        </w:rPr>
        <w:t xml:space="preserve">4.  A detailed statement explaining how the presentation illustrates the characteristics the award is intended to identify (see </w:t>
      </w:r>
      <w:r w:rsidR="00E17463" w:rsidRPr="00FB4419">
        <w:rPr>
          <w:rFonts w:ascii="Arial" w:hAnsi="Arial" w:cs="Arial"/>
          <w:color w:val="000000"/>
          <w:sz w:val="20"/>
          <w:szCs w:val="20"/>
        </w:rPr>
        <w:t>above bullet points</w:t>
      </w:r>
      <w:r w:rsidRPr="00FB4419">
        <w:rPr>
          <w:rFonts w:ascii="Arial" w:hAnsi="Arial" w:cs="Arial"/>
          <w:color w:val="000000"/>
          <w:sz w:val="20"/>
          <w:szCs w:val="20"/>
        </w:rPr>
        <w:t>)</w:t>
      </w:r>
    </w:p>
    <w:p w14:paraId="02DED98C" w14:textId="77777777" w:rsidR="00776D8C" w:rsidRPr="00B367D8" w:rsidRDefault="00776D8C" w:rsidP="00B367D8">
      <w:pPr>
        <w:rPr>
          <w:color w:val="000000"/>
          <w:sz w:val="22"/>
          <w:szCs w:val="22"/>
        </w:rPr>
      </w:pPr>
    </w:p>
    <w:p w14:paraId="3A4C94DE" w14:textId="77777777" w:rsidR="00E242FF" w:rsidRDefault="00776D8C" w:rsidP="00D460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5CC407" wp14:editId="74D8FAAF">
            <wp:extent cx="1931035" cy="1448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baloria_students_work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20" cy="1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2FF" w:rsidSect="003A2A4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4A6"/>
    <w:multiLevelType w:val="hybridMultilevel"/>
    <w:tmpl w:val="0BB0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5499"/>
    <w:multiLevelType w:val="hybridMultilevel"/>
    <w:tmpl w:val="5ECC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8"/>
    <w:rsid w:val="0008389A"/>
    <w:rsid w:val="000C6F37"/>
    <w:rsid w:val="0026668C"/>
    <w:rsid w:val="00370576"/>
    <w:rsid w:val="006A2393"/>
    <w:rsid w:val="006F352D"/>
    <w:rsid w:val="00776D8C"/>
    <w:rsid w:val="007C5318"/>
    <w:rsid w:val="00900EDE"/>
    <w:rsid w:val="00B367D8"/>
    <w:rsid w:val="00D07585"/>
    <w:rsid w:val="00D4609E"/>
    <w:rsid w:val="00D81E50"/>
    <w:rsid w:val="00DA6395"/>
    <w:rsid w:val="00E034DF"/>
    <w:rsid w:val="00E17463"/>
    <w:rsid w:val="00F163CC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1D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7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rish@buffalo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Suchor, Kristen</cp:lastModifiedBy>
  <cp:revision>3</cp:revision>
  <cp:lastPrinted>2014-07-09T15:26:00Z</cp:lastPrinted>
  <dcterms:created xsi:type="dcterms:W3CDTF">2016-06-16T21:21:00Z</dcterms:created>
  <dcterms:modified xsi:type="dcterms:W3CDTF">2016-06-16T21:22:00Z</dcterms:modified>
</cp:coreProperties>
</file>